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75" w:lineRule="exact" w:before="61"/>
      </w:pPr>
      <w:r>
        <w:rPr/>
        <w:t>ПРИНЯТО</w:t>
      </w:r>
    </w:p>
    <w:p>
      <w:pPr>
        <w:pStyle w:val="BodyText"/>
        <w:spacing w:line="275" w:lineRule="exact"/>
      </w:pPr>
      <w:r>
        <w:rPr/>
        <w:t>педагогическим</w:t>
      </w:r>
      <w:r>
        <w:rPr>
          <w:spacing w:val="-6"/>
        </w:rPr>
        <w:t> </w:t>
      </w:r>
      <w:r>
        <w:rPr/>
        <w:t>советом</w:t>
      </w:r>
    </w:p>
    <w:p>
      <w:pPr>
        <w:pStyle w:val="BodyText"/>
        <w:spacing w:line="275" w:lineRule="exact" w:before="61"/>
        <w:ind w:left="162"/>
      </w:pPr>
      <w:r>
        <w:rPr/>
        <w:br w:type="column"/>
      </w:r>
      <w:r>
        <w:rPr/>
        <w:t>УТВЕРЖДЕНО</w:t>
      </w:r>
    </w:p>
    <w:p>
      <w:pPr>
        <w:pStyle w:val="BodyText"/>
        <w:spacing w:line="275" w:lineRule="exact"/>
      </w:pPr>
      <w:r>
        <w:rPr/>
        <w:t>Заведующий</w:t>
      </w:r>
      <w:r>
        <w:rPr>
          <w:spacing w:val="-4"/>
        </w:rPr>
        <w:t> </w:t>
      </w:r>
      <w:r>
        <w:rPr/>
        <w:t>ДОУ</w:t>
      </w:r>
    </w:p>
    <w:p>
      <w:pPr>
        <w:spacing w:after="0" w:line="275" w:lineRule="exact"/>
        <w:sectPr>
          <w:type w:val="continuous"/>
          <w:pgSz w:w="11910" w:h="16840"/>
          <w:pgMar w:top="800" w:bottom="280" w:left="1600" w:right="740"/>
          <w:cols w:num="2" w:equalWidth="0">
            <w:col w:w="2664" w:space="2689"/>
            <w:col w:w="4217"/>
          </w:cols>
        </w:sectPr>
      </w:pPr>
    </w:p>
    <w:p>
      <w:pPr>
        <w:pStyle w:val="BodyText"/>
        <w:tabs>
          <w:tab w:pos="5454" w:val="left" w:leader="none"/>
          <w:tab w:pos="6709" w:val="left" w:leader="none"/>
        </w:tabs>
        <w:spacing w:before="1"/>
      </w:pPr>
      <w:r>
        <w:rPr/>
        <w:t>МБДОУ</w:t>
      </w:r>
      <w:r>
        <w:rPr>
          <w:spacing w:val="-3"/>
        </w:rPr>
        <w:t> </w:t>
      </w:r>
      <w:r>
        <w:rPr/>
        <w:t>Детский</w:t>
      </w:r>
      <w:r>
        <w:rPr>
          <w:spacing w:val="-2"/>
        </w:rPr>
        <w:t> </w:t>
      </w:r>
      <w:r>
        <w:rPr/>
        <w:t>сад</w:t>
      </w:r>
      <w:r>
        <w:rPr>
          <w:spacing w:val="3"/>
        </w:rPr>
        <w:t> </w:t>
      </w:r>
      <w:r>
        <w:rPr/>
        <w:t>«Ая-ганга»</w:t>
        <w:tab/>
      </w:r>
      <w:r>
        <w:rPr>
          <w:u w:val="single"/>
        </w:rPr>
        <w:t> </w:t>
        <w:tab/>
      </w:r>
      <w:r>
        <w:rPr/>
        <w:t>Жигжитова</w:t>
      </w:r>
      <w:r>
        <w:rPr>
          <w:spacing w:val="-4"/>
        </w:rPr>
        <w:t> </w:t>
      </w:r>
      <w:r>
        <w:rPr/>
        <w:t>Ч.В.</w:t>
      </w:r>
    </w:p>
    <w:p>
      <w:pPr>
        <w:spacing w:after="0"/>
        <w:sectPr>
          <w:type w:val="continuous"/>
          <w:pgSz w:w="11910" w:h="16840"/>
          <w:pgMar w:top="800" w:bottom="280" w:left="1600" w:right="740"/>
        </w:sectPr>
      </w:pPr>
    </w:p>
    <w:p>
      <w:pPr>
        <w:pStyle w:val="BodyText"/>
      </w:pPr>
      <w:r>
        <w:rPr/>
        <w:t>протокол №</w:t>
      </w:r>
      <w:r>
        <w:rPr>
          <w:spacing w:val="-1"/>
        </w:rPr>
        <w:t> </w:t>
      </w:r>
      <w:r>
        <w:rPr/>
        <w:t>4</w:t>
      </w:r>
    </w:p>
    <w:p>
      <w:pPr>
        <w:pStyle w:val="BodyText"/>
      </w:pPr>
      <w:r>
        <w:rPr/>
        <w:t>от 22.05.2017</w:t>
      </w:r>
      <w:r>
        <w:rPr>
          <w:spacing w:val="60"/>
        </w:rPr>
        <w:t> </w:t>
      </w:r>
      <w:r>
        <w:rPr/>
        <w:t>г</w:t>
      </w:r>
    </w:p>
    <w:p>
      <w:pPr>
        <w:pStyle w:val="BodyText"/>
      </w:pPr>
      <w:r>
        <w:rPr/>
        <w:br w:type="column"/>
      </w:r>
      <w:r>
        <w:rPr/>
        <w:t>Приказ</w:t>
      </w:r>
      <w:r>
        <w:rPr>
          <w:spacing w:val="-2"/>
        </w:rPr>
        <w:t> </w:t>
      </w:r>
      <w:r>
        <w:rPr/>
        <w:t>№</w:t>
      </w:r>
      <w:r>
        <w:rPr>
          <w:spacing w:val="-2"/>
        </w:rPr>
        <w:t> </w:t>
      </w:r>
      <w:r>
        <w:rPr/>
        <w:t>24</w:t>
      </w:r>
    </w:p>
    <w:p>
      <w:pPr>
        <w:pStyle w:val="BodyText"/>
        <w:ind w:left="222"/>
      </w:pPr>
      <w:r>
        <w:rPr/>
        <w:t>от 22.05.2017</w:t>
      </w:r>
      <w:r>
        <w:rPr>
          <w:spacing w:val="1"/>
        </w:rPr>
        <w:t> </w:t>
      </w:r>
      <w:r>
        <w:rPr/>
        <w:t>г</w:t>
      </w:r>
    </w:p>
    <w:p>
      <w:pPr>
        <w:spacing w:after="0"/>
        <w:sectPr>
          <w:type w:val="continuous"/>
          <w:pgSz w:w="11910" w:h="16840"/>
          <w:pgMar w:top="800" w:bottom="280" w:left="1600" w:right="740"/>
          <w:cols w:num="2" w:equalWidth="0">
            <w:col w:w="1727" w:space="3626"/>
            <w:col w:w="4217"/>
          </w:cols>
        </w:sect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ind w:left="0"/>
        <w:rPr>
          <w:sz w:val="20"/>
        </w:rPr>
      </w:pPr>
    </w:p>
    <w:p>
      <w:pPr>
        <w:pStyle w:val="BodyText"/>
        <w:spacing w:before="9"/>
        <w:ind w:left="0"/>
        <w:rPr>
          <w:sz w:val="22"/>
        </w:rPr>
      </w:pPr>
    </w:p>
    <w:p>
      <w:pPr>
        <w:pStyle w:val="Heading1"/>
        <w:spacing w:line="240" w:lineRule="auto"/>
        <w:ind w:left="3801" w:right="3803" w:firstLine="144"/>
        <w:jc w:val="left"/>
      </w:pPr>
      <w:r>
        <w:rPr/>
        <w:t>ПОЛОЖЕНИЕ</w:t>
      </w:r>
      <w:r>
        <w:rPr>
          <w:spacing w:val="1"/>
        </w:rPr>
        <w:t> </w:t>
      </w:r>
      <w:r>
        <w:rPr/>
        <w:t>О</w:t>
      </w:r>
      <w:r>
        <w:rPr>
          <w:spacing w:val="-12"/>
        </w:rPr>
        <w:t> </w:t>
      </w:r>
      <w:r>
        <w:rPr/>
        <w:t>БИБЛИОТЕКЕ</w:t>
      </w:r>
    </w:p>
    <w:p>
      <w:pPr>
        <w:spacing w:before="0"/>
        <w:ind w:left="2979" w:right="2985" w:firstLine="0"/>
        <w:jc w:val="center"/>
        <w:rPr>
          <w:b/>
          <w:sz w:val="24"/>
        </w:rPr>
      </w:pPr>
      <w:r>
        <w:rPr>
          <w:b/>
          <w:sz w:val="24"/>
        </w:rPr>
        <w:t>МБДОУ</w:t>
      </w:r>
      <w:r>
        <w:rPr>
          <w:b/>
          <w:spacing w:val="-3"/>
          <w:sz w:val="24"/>
        </w:rPr>
        <w:t> </w:t>
      </w:r>
      <w:r>
        <w:rPr>
          <w:b/>
          <w:sz w:val="24"/>
        </w:rPr>
        <w:t>Детский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сад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«Ая-ганга»</w:t>
      </w:r>
    </w:p>
    <w:p>
      <w:pPr>
        <w:spacing w:after="0"/>
        <w:jc w:val="center"/>
        <w:rPr>
          <w:sz w:val="24"/>
        </w:rPr>
        <w:sectPr>
          <w:type w:val="continuous"/>
          <w:pgSz w:w="11910" w:h="16840"/>
          <w:pgMar w:top="800" w:bottom="280" w:left="1600" w:right="740"/>
        </w:sectPr>
      </w:pPr>
    </w:p>
    <w:p>
      <w:pPr>
        <w:pStyle w:val="Heading1"/>
        <w:numPr>
          <w:ilvl w:val="0"/>
          <w:numId w:val="1"/>
        </w:numPr>
        <w:tabs>
          <w:tab w:pos="343" w:val="left" w:leader="none"/>
        </w:tabs>
        <w:spacing w:line="274" w:lineRule="exact" w:before="71" w:after="0"/>
        <w:ind w:left="342" w:right="0" w:hanging="241"/>
        <w:jc w:val="both"/>
      </w:pPr>
      <w:r>
        <w:rPr/>
        <w:t>Общие</w:t>
      </w:r>
      <w:r>
        <w:rPr>
          <w:spacing w:val="-4"/>
        </w:rPr>
        <w:t> </w:t>
      </w:r>
      <w:r>
        <w:rPr/>
        <w:t>положения</w:t>
      </w:r>
    </w:p>
    <w:p>
      <w:pPr>
        <w:pStyle w:val="ListParagraph"/>
        <w:numPr>
          <w:ilvl w:val="1"/>
          <w:numId w:val="1"/>
        </w:numPr>
        <w:tabs>
          <w:tab w:pos="616" w:val="left" w:leader="none"/>
        </w:tabs>
        <w:spacing w:line="240" w:lineRule="auto" w:before="0" w:after="0"/>
        <w:ind w:left="102" w:right="103" w:firstLine="0"/>
        <w:jc w:val="both"/>
        <w:rPr>
          <w:sz w:val="24"/>
        </w:rPr>
      </w:pPr>
      <w:r>
        <w:rPr>
          <w:sz w:val="24"/>
        </w:rPr>
        <w:t>Настоящее Положение разработано для Муниципального бюджетного</w:t>
      </w:r>
      <w:r>
        <w:rPr>
          <w:spacing w:val="1"/>
          <w:sz w:val="24"/>
        </w:rPr>
        <w:t> </w:t>
      </w:r>
      <w:r>
        <w:rPr>
          <w:sz w:val="24"/>
        </w:rPr>
        <w:t>дошкольного</w:t>
      </w:r>
      <w:r>
        <w:rPr>
          <w:spacing w:val="1"/>
          <w:sz w:val="24"/>
        </w:rPr>
        <w:t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> </w:t>
      </w:r>
      <w:r>
        <w:rPr>
          <w:sz w:val="24"/>
        </w:rPr>
        <w:t>учреждения</w:t>
      </w:r>
      <w:r>
        <w:rPr>
          <w:spacing w:val="1"/>
          <w:sz w:val="24"/>
        </w:rPr>
        <w:t> </w:t>
      </w:r>
      <w:r>
        <w:rPr>
          <w:sz w:val="24"/>
        </w:rPr>
        <w:t>Детский</w:t>
      </w:r>
      <w:r>
        <w:rPr>
          <w:spacing w:val="1"/>
          <w:sz w:val="24"/>
        </w:rPr>
        <w:t> </w:t>
      </w:r>
      <w:r>
        <w:rPr>
          <w:sz w:val="24"/>
        </w:rPr>
        <w:t>сад</w:t>
      </w:r>
      <w:r>
        <w:rPr>
          <w:spacing w:val="1"/>
          <w:sz w:val="24"/>
        </w:rPr>
        <w:t> </w:t>
      </w:r>
      <w:r>
        <w:rPr>
          <w:sz w:val="24"/>
        </w:rPr>
        <w:t>«Ая-ганга»</w:t>
      </w:r>
      <w:r>
        <w:rPr>
          <w:spacing w:val="1"/>
          <w:sz w:val="24"/>
        </w:rPr>
        <w:t> </w:t>
      </w:r>
      <w:r>
        <w:rPr>
          <w:sz w:val="24"/>
        </w:rPr>
        <w:t>(далее</w:t>
      </w:r>
      <w:r>
        <w:rPr>
          <w:spacing w:val="1"/>
          <w:sz w:val="24"/>
        </w:rPr>
        <w:t> </w:t>
      </w:r>
      <w:r>
        <w:rPr>
          <w:sz w:val="24"/>
        </w:rPr>
        <w:t>—Детский</w:t>
      </w:r>
      <w:r>
        <w:rPr>
          <w:spacing w:val="1"/>
          <w:sz w:val="24"/>
        </w:rPr>
        <w:t> </w:t>
      </w:r>
      <w:r>
        <w:rPr>
          <w:sz w:val="24"/>
        </w:rPr>
        <w:t>сад)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соответствии</w:t>
      </w:r>
      <w:r>
        <w:rPr>
          <w:spacing w:val="1"/>
          <w:sz w:val="24"/>
        </w:rPr>
        <w:t> </w:t>
      </w:r>
      <w:r>
        <w:rPr>
          <w:sz w:val="24"/>
        </w:rPr>
        <w:t>с</w:t>
      </w:r>
      <w:r>
        <w:rPr>
          <w:spacing w:val="1"/>
          <w:sz w:val="24"/>
        </w:rPr>
        <w:t> </w:t>
      </w:r>
      <w:r>
        <w:rPr>
          <w:sz w:val="24"/>
        </w:rPr>
        <w:t>Федеральным</w:t>
      </w:r>
      <w:r>
        <w:rPr>
          <w:spacing w:val="1"/>
          <w:sz w:val="24"/>
        </w:rPr>
        <w:t> </w:t>
      </w:r>
      <w:r>
        <w:rPr>
          <w:sz w:val="24"/>
        </w:rPr>
        <w:t>законом</w:t>
      </w:r>
      <w:r>
        <w:rPr>
          <w:spacing w:val="1"/>
          <w:sz w:val="24"/>
        </w:rPr>
        <w:t> </w:t>
      </w:r>
      <w:r>
        <w:rPr>
          <w:sz w:val="24"/>
        </w:rPr>
        <w:t>от</w:t>
      </w:r>
      <w:r>
        <w:rPr>
          <w:spacing w:val="1"/>
          <w:sz w:val="24"/>
        </w:rPr>
        <w:t> </w:t>
      </w:r>
      <w:r>
        <w:rPr>
          <w:sz w:val="24"/>
        </w:rPr>
        <w:t>29.12.2012</w:t>
      </w:r>
      <w:r>
        <w:rPr>
          <w:spacing w:val="1"/>
          <w:sz w:val="24"/>
        </w:rPr>
        <w:t> </w:t>
      </w:r>
      <w:r>
        <w:rPr>
          <w:sz w:val="24"/>
        </w:rPr>
        <w:t>№</w:t>
      </w:r>
      <w:r>
        <w:rPr>
          <w:spacing w:val="1"/>
          <w:sz w:val="24"/>
        </w:rPr>
        <w:t> </w:t>
      </w:r>
      <w:r>
        <w:rPr>
          <w:sz w:val="24"/>
        </w:rPr>
        <w:t>273-ФЗ</w:t>
      </w:r>
      <w:r>
        <w:rPr>
          <w:spacing w:val="1"/>
          <w:sz w:val="24"/>
        </w:rPr>
        <w:t> </w:t>
      </w:r>
      <w:r>
        <w:rPr>
          <w:sz w:val="24"/>
        </w:rPr>
        <w:t>"Об</w:t>
      </w:r>
      <w:r>
        <w:rPr>
          <w:spacing w:val="1"/>
          <w:sz w:val="24"/>
        </w:rPr>
        <w:t> </w:t>
      </w:r>
      <w:r>
        <w:rPr>
          <w:sz w:val="24"/>
        </w:rPr>
        <w:t>образовании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Российской</w:t>
      </w:r>
      <w:r>
        <w:rPr>
          <w:spacing w:val="-1"/>
          <w:sz w:val="24"/>
        </w:rPr>
        <w:t> </w:t>
      </w:r>
      <w:r>
        <w:rPr>
          <w:sz w:val="24"/>
        </w:rPr>
        <w:t>Федерации"</w:t>
      </w:r>
      <w:r>
        <w:rPr>
          <w:spacing w:val="-2"/>
          <w:sz w:val="24"/>
        </w:rPr>
        <w:t> </w:t>
      </w:r>
      <w:r>
        <w:rPr>
          <w:sz w:val="24"/>
        </w:rPr>
        <w:t>, Уставом</w:t>
      </w:r>
      <w:r>
        <w:rPr>
          <w:spacing w:val="-1"/>
          <w:sz w:val="24"/>
        </w:rPr>
        <w:t> </w:t>
      </w:r>
      <w:r>
        <w:rPr>
          <w:sz w:val="24"/>
        </w:rPr>
        <w:t>ДОУ.</w:t>
      </w:r>
    </w:p>
    <w:p>
      <w:pPr>
        <w:pStyle w:val="ListParagraph"/>
        <w:numPr>
          <w:ilvl w:val="1"/>
          <w:numId w:val="1"/>
        </w:numPr>
        <w:tabs>
          <w:tab w:pos="621" w:val="left" w:leader="none"/>
        </w:tabs>
        <w:spacing w:line="240" w:lineRule="auto" w:before="0" w:after="0"/>
        <w:ind w:left="102" w:right="108" w:firstLine="0"/>
        <w:jc w:val="both"/>
        <w:rPr>
          <w:sz w:val="24"/>
        </w:rPr>
      </w:pPr>
      <w:r>
        <w:rPr>
          <w:sz w:val="24"/>
        </w:rPr>
        <w:t>Библиотека</w:t>
      </w:r>
      <w:r>
        <w:rPr>
          <w:spacing w:val="1"/>
          <w:sz w:val="24"/>
        </w:rPr>
        <w:t> </w:t>
      </w:r>
      <w:r>
        <w:rPr>
          <w:sz w:val="24"/>
        </w:rPr>
        <w:t>является</w:t>
      </w:r>
      <w:r>
        <w:rPr>
          <w:spacing w:val="1"/>
          <w:sz w:val="24"/>
        </w:rPr>
        <w:t> </w:t>
      </w:r>
      <w:r>
        <w:rPr>
          <w:sz w:val="24"/>
        </w:rPr>
        <w:t>составной</w:t>
      </w:r>
      <w:r>
        <w:rPr>
          <w:spacing w:val="1"/>
          <w:sz w:val="24"/>
        </w:rPr>
        <w:t> </w:t>
      </w:r>
      <w:r>
        <w:rPr>
          <w:sz w:val="24"/>
        </w:rPr>
        <w:t>частью</w:t>
      </w:r>
      <w:r>
        <w:rPr>
          <w:spacing w:val="1"/>
          <w:sz w:val="24"/>
        </w:rPr>
        <w:t> </w:t>
      </w:r>
      <w:r>
        <w:rPr>
          <w:sz w:val="24"/>
        </w:rPr>
        <w:t>методической</w:t>
      </w:r>
      <w:r>
        <w:rPr>
          <w:spacing w:val="1"/>
          <w:sz w:val="24"/>
        </w:rPr>
        <w:t> </w:t>
      </w:r>
      <w:r>
        <w:rPr>
          <w:sz w:val="24"/>
        </w:rPr>
        <w:t>службы</w:t>
      </w:r>
      <w:r>
        <w:rPr>
          <w:spacing w:val="1"/>
          <w:sz w:val="24"/>
        </w:rPr>
        <w:t> </w:t>
      </w:r>
      <w:r>
        <w:rPr>
          <w:sz w:val="24"/>
        </w:rPr>
        <w:t>Детского</w:t>
      </w:r>
      <w:r>
        <w:rPr>
          <w:spacing w:val="1"/>
          <w:sz w:val="24"/>
        </w:rPr>
        <w:t> </w:t>
      </w:r>
      <w:r>
        <w:rPr>
          <w:sz w:val="24"/>
        </w:rPr>
        <w:t>сада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включена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образовательный</w:t>
      </w:r>
      <w:r>
        <w:rPr>
          <w:spacing w:val="1"/>
          <w:sz w:val="24"/>
        </w:rPr>
        <w:t> </w:t>
      </w:r>
      <w:r>
        <w:rPr>
          <w:sz w:val="24"/>
        </w:rPr>
        <w:t>процесс</w:t>
      </w:r>
      <w:r>
        <w:rPr>
          <w:spacing w:val="1"/>
          <w:sz w:val="24"/>
        </w:rPr>
        <w:t> </w:t>
      </w:r>
      <w:r>
        <w:rPr>
          <w:sz w:val="24"/>
        </w:rPr>
        <w:t>с</w:t>
      </w:r>
      <w:r>
        <w:rPr>
          <w:spacing w:val="1"/>
          <w:sz w:val="24"/>
        </w:rPr>
        <w:t> </w:t>
      </w:r>
      <w:r>
        <w:rPr>
          <w:sz w:val="24"/>
        </w:rPr>
        <w:t>целью</w:t>
      </w:r>
      <w:r>
        <w:rPr>
          <w:spacing w:val="1"/>
          <w:sz w:val="24"/>
        </w:rPr>
        <w:t> </w:t>
      </w:r>
      <w:r>
        <w:rPr>
          <w:sz w:val="24"/>
        </w:rPr>
        <w:t>обеспечения</w:t>
      </w:r>
      <w:r>
        <w:rPr>
          <w:spacing w:val="1"/>
          <w:sz w:val="24"/>
        </w:rPr>
        <w:t> </w:t>
      </w:r>
      <w:r>
        <w:rPr>
          <w:sz w:val="24"/>
        </w:rPr>
        <w:t>права</w:t>
      </w:r>
      <w:r>
        <w:rPr>
          <w:spacing w:val="1"/>
          <w:sz w:val="24"/>
        </w:rPr>
        <w:t> </w:t>
      </w:r>
      <w:r>
        <w:rPr>
          <w:sz w:val="24"/>
        </w:rPr>
        <w:t>участников</w:t>
      </w:r>
      <w:r>
        <w:rPr>
          <w:spacing w:val="1"/>
          <w:sz w:val="24"/>
        </w:rPr>
        <w:t> </w:t>
      </w:r>
      <w:r>
        <w:rPr>
          <w:sz w:val="24"/>
        </w:rPr>
        <w:t>образовательного процесса на бесплатное пользование библиотечно-информационными</w:t>
      </w:r>
      <w:r>
        <w:rPr>
          <w:spacing w:val="1"/>
          <w:sz w:val="24"/>
        </w:rPr>
        <w:t> </w:t>
      </w:r>
      <w:r>
        <w:rPr>
          <w:sz w:val="24"/>
        </w:rPr>
        <w:t>ресурсами.</w:t>
      </w:r>
    </w:p>
    <w:p>
      <w:pPr>
        <w:pStyle w:val="ListParagraph"/>
        <w:numPr>
          <w:ilvl w:val="1"/>
          <w:numId w:val="1"/>
        </w:numPr>
        <w:tabs>
          <w:tab w:pos="568" w:val="left" w:leader="none"/>
        </w:tabs>
        <w:spacing w:line="240" w:lineRule="auto" w:before="0" w:after="0"/>
        <w:ind w:left="102" w:right="110" w:firstLine="0"/>
        <w:jc w:val="both"/>
        <w:rPr>
          <w:sz w:val="24"/>
        </w:rPr>
      </w:pPr>
      <w:r>
        <w:rPr>
          <w:sz w:val="24"/>
        </w:rPr>
        <w:t>Деятельность библиотеки регламентируется Положением о библиотеке, которое не</w:t>
      </w:r>
      <w:r>
        <w:rPr>
          <w:spacing w:val="1"/>
          <w:sz w:val="24"/>
        </w:rPr>
        <w:t> </w:t>
      </w:r>
      <w:r>
        <w:rPr>
          <w:sz w:val="24"/>
        </w:rPr>
        <w:t>может противоречить действующему законодательству Российской Федерации и Уставу</w:t>
      </w:r>
      <w:r>
        <w:rPr>
          <w:spacing w:val="1"/>
          <w:sz w:val="24"/>
        </w:rPr>
        <w:t> </w:t>
      </w:r>
      <w:r>
        <w:rPr>
          <w:sz w:val="24"/>
        </w:rPr>
        <w:t>Детского</w:t>
      </w:r>
      <w:r>
        <w:rPr>
          <w:spacing w:val="-1"/>
          <w:sz w:val="24"/>
        </w:rPr>
        <w:t> </w:t>
      </w:r>
      <w:r>
        <w:rPr>
          <w:sz w:val="24"/>
        </w:rPr>
        <w:t>сада.</w:t>
      </w:r>
    </w:p>
    <w:p>
      <w:pPr>
        <w:pStyle w:val="ListParagraph"/>
        <w:numPr>
          <w:ilvl w:val="1"/>
          <w:numId w:val="1"/>
        </w:numPr>
        <w:tabs>
          <w:tab w:pos="760" w:val="left" w:leader="none"/>
        </w:tabs>
        <w:spacing w:line="240" w:lineRule="auto" w:before="0" w:after="0"/>
        <w:ind w:left="102" w:right="107" w:firstLine="0"/>
        <w:jc w:val="both"/>
        <w:rPr>
          <w:sz w:val="24"/>
        </w:rPr>
      </w:pPr>
      <w:r>
        <w:rPr>
          <w:sz w:val="24"/>
        </w:rPr>
        <w:t>Библиотека</w:t>
      </w:r>
      <w:r>
        <w:rPr>
          <w:spacing w:val="1"/>
          <w:sz w:val="24"/>
        </w:rPr>
        <w:t> </w:t>
      </w:r>
      <w:r>
        <w:rPr>
          <w:sz w:val="24"/>
        </w:rPr>
        <w:t>детского</w:t>
      </w:r>
      <w:r>
        <w:rPr>
          <w:spacing w:val="1"/>
          <w:sz w:val="24"/>
        </w:rPr>
        <w:t> </w:t>
      </w:r>
      <w:r>
        <w:rPr>
          <w:sz w:val="24"/>
        </w:rPr>
        <w:t>сада</w:t>
      </w:r>
      <w:r>
        <w:rPr>
          <w:spacing w:val="1"/>
          <w:sz w:val="24"/>
        </w:rPr>
        <w:t> </w:t>
      </w:r>
      <w:r>
        <w:rPr>
          <w:sz w:val="24"/>
        </w:rPr>
        <w:t>находится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методическом</w:t>
      </w:r>
      <w:r>
        <w:rPr>
          <w:spacing w:val="1"/>
          <w:sz w:val="24"/>
        </w:rPr>
        <w:t> </w:t>
      </w:r>
      <w:r>
        <w:rPr>
          <w:sz w:val="24"/>
        </w:rPr>
        <w:t>кабинете</w:t>
      </w:r>
      <w:r>
        <w:rPr>
          <w:spacing w:val="1"/>
          <w:sz w:val="24"/>
        </w:rPr>
        <w:t> </w:t>
      </w:r>
      <w:r>
        <w:rPr>
          <w:sz w:val="24"/>
        </w:rPr>
        <w:t>Детского</w:t>
      </w:r>
      <w:r>
        <w:rPr>
          <w:spacing w:val="1"/>
          <w:sz w:val="24"/>
        </w:rPr>
        <w:t> </w:t>
      </w:r>
      <w:r>
        <w:rPr>
          <w:sz w:val="24"/>
        </w:rPr>
        <w:t>сада.</w:t>
      </w:r>
      <w:r>
        <w:rPr>
          <w:spacing w:val="1"/>
          <w:sz w:val="24"/>
        </w:rPr>
        <w:t> </w:t>
      </w:r>
      <w:r>
        <w:rPr>
          <w:sz w:val="24"/>
        </w:rPr>
        <w:t>Библиотечный фонд представлен детской художественной литературой (на стеллажах, в</w:t>
      </w:r>
      <w:r>
        <w:rPr>
          <w:spacing w:val="1"/>
          <w:sz w:val="24"/>
        </w:rPr>
        <w:t> </w:t>
      </w:r>
      <w:r>
        <w:rPr>
          <w:sz w:val="24"/>
        </w:rPr>
        <w:t>зоне</w:t>
      </w:r>
      <w:r>
        <w:rPr>
          <w:spacing w:val="1"/>
          <w:sz w:val="24"/>
        </w:rPr>
        <w:t> </w:t>
      </w:r>
      <w:r>
        <w:rPr>
          <w:sz w:val="24"/>
        </w:rPr>
        <w:t>доступа</w:t>
      </w:r>
      <w:r>
        <w:rPr>
          <w:spacing w:val="1"/>
          <w:sz w:val="24"/>
        </w:rPr>
        <w:t> </w:t>
      </w:r>
      <w:r>
        <w:rPr>
          <w:sz w:val="24"/>
        </w:rPr>
        <w:t>дошкольников),</w:t>
      </w:r>
      <w:r>
        <w:rPr>
          <w:spacing w:val="1"/>
          <w:sz w:val="24"/>
        </w:rPr>
        <w:t> </w:t>
      </w:r>
      <w:r>
        <w:rPr>
          <w:sz w:val="24"/>
        </w:rPr>
        <w:t>нормативно-правовыми</w:t>
      </w:r>
      <w:r>
        <w:rPr>
          <w:spacing w:val="1"/>
          <w:sz w:val="24"/>
        </w:rPr>
        <w:t> </w:t>
      </w:r>
      <w:r>
        <w:rPr>
          <w:sz w:val="24"/>
        </w:rPr>
        <w:t>источниками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методической</w:t>
      </w:r>
      <w:r>
        <w:rPr>
          <w:spacing w:val="-57"/>
          <w:sz w:val="24"/>
        </w:rPr>
        <w:t> </w:t>
      </w:r>
      <w:r>
        <w:rPr>
          <w:sz w:val="24"/>
        </w:rPr>
        <w:t>литературой</w:t>
      </w:r>
      <w:r>
        <w:rPr>
          <w:spacing w:val="1"/>
          <w:sz w:val="24"/>
        </w:rPr>
        <w:t> </w:t>
      </w:r>
      <w:r>
        <w:rPr>
          <w:sz w:val="24"/>
        </w:rPr>
        <w:t>по</w:t>
      </w:r>
      <w:r>
        <w:rPr>
          <w:spacing w:val="1"/>
          <w:sz w:val="24"/>
        </w:rPr>
        <w:t> </w:t>
      </w:r>
      <w:r>
        <w:rPr>
          <w:sz w:val="24"/>
        </w:rPr>
        <w:t>всем</w:t>
      </w:r>
      <w:r>
        <w:rPr>
          <w:spacing w:val="1"/>
          <w:sz w:val="24"/>
        </w:rPr>
        <w:t> </w:t>
      </w:r>
      <w:r>
        <w:rPr>
          <w:sz w:val="24"/>
        </w:rPr>
        <w:t>направлениям</w:t>
      </w:r>
      <w:r>
        <w:rPr>
          <w:spacing w:val="1"/>
          <w:sz w:val="24"/>
        </w:rPr>
        <w:t> </w:t>
      </w:r>
      <w:r>
        <w:rPr>
          <w:sz w:val="24"/>
        </w:rPr>
        <w:t>развития</w:t>
      </w:r>
      <w:r>
        <w:rPr>
          <w:spacing w:val="1"/>
          <w:sz w:val="24"/>
        </w:rPr>
        <w:t> </w:t>
      </w:r>
      <w:r>
        <w:rPr>
          <w:sz w:val="24"/>
        </w:rPr>
        <w:t>воспитанников,</w:t>
      </w:r>
      <w:r>
        <w:rPr>
          <w:spacing w:val="1"/>
          <w:sz w:val="24"/>
        </w:rPr>
        <w:t> </w:t>
      </w:r>
      <w:r>
        <w:rPr>
          <w:sz w:val="24"/>
        </w:rPr>
        <w:t>а</w:t>
      </w:r>
      <w:r>
        <w:rPr>
          <w:spacing w:val="1"/>
          <w:sz w:val="24"/>
        </w:rPr>
        <w:t> </w:t>
      </w:r>
      <w:r>
        <w:rPr>
          <w:sz w:val="24"/>
        </w:rPr>
        <w:t>также</w:t>
      </w:r>
      <w:r>
        <w:rPr>
          <w:spacing w:val="1"/>
          <w:sz w:val="24"/>
        </w:rPr>
        <w:t> </w:t>
      </w:r>
      <w:r>
        <w:rPr>
          <w:sz w:val="24"/>
        </w:rPr>
        <w:t>другими</w:t>
      </w:r>
      <w:r>
        <w:rPr>
          <w:spacing w:val="1"/>
          <w:sz w:val="24"/>
        </w:rPr>
        <w:t> </w:t>
      </w:r>
      <w:r>
        <w:rPr>
          <w:sz w:val="24"/>
        </w:rPr>
        <w:t>информационными ресурсами на различных носителях (аудио-, видеокассетах, CD-дисках</w:t>
      </w:r>
      <w:r>
        <w:rPr>
          <w:spacing w:val="-57"/>
          <w:sz w:val="24"/>
        </w:rPr>
        <w:t> </w:t>
      </w:r>
      <w:r>
        <w:rPr>
          <w:sz w:val="24"/>
        </w:rPr>
        <w:t>и т. д.).</w:t>
      </w:r>
    </w:p>
    <w:p>
      <w:pPr>
        <w:pStyle w:val="ListParagraph"/>
        <w:numPr>
          <w:ilvl w:val="1"/>
          <w:numId w:val="1"/>
        </w:numPr>
        <w:tabs>
          <w:tab w:pos="522" w:val="left" w:leader="none"/>
        </w:tabs>
        <w:spacing w:line="240" w:lineRule="auto" w:before="0" w:after="0"/>
        <w:ind w:left="102" w:right="288" w:firstLine="0"/>
        <w:jc w:val="left"/>
        <w:rPr>
          <w:sz w:val="24"/>
        </w:rPr>
      </w:pPr>
      <w:r>
        <w:rPr>
          <w:sz w:val="24"/>
        </w:rPr>
        <w:t>Обслуживание</w:t>
      </w:r>
      <w:r>
        <w:rPr>
          <w:spacing w:val="-4"/>
          <w:sz w:val="24"/>
        </w:rPr>
        <w:t> </w:t>
      </w:r>
      <w:r>
        <w:rPr>
          <w:sz w:val="24"/>
        </w:rPr>
        <w:t>участников</w:t>
      </w:r>
      <w:r>
        <w:rPr>
          <w:spacing w:val="-5"/>
          <w:sz w:val="24"/>
        </w:rPr>
        <w:t> </w:t>
      </w:r>
      <w:r>
        <w:rPr>
          <w:sz w:val="24"/>
        </w:rPr>
        <w:t>образовательного</w:t>
      </w:r>
      <w:r>
        <w:rPr>
          <w:spacing w:val="-5"/>
          <w:sz w:val="24"/>
        </w:rPr>
        <w:t> </w:t>
      </w:r>
      <w:r>
        <w:rPr>
          <w:sz w:val="24"/>
        </w:rPr>
        <w:t>процесса</w:t>
      </w:r>
      <w:r>
        <w:rPr>
          <w:spacing w:val="-6"/>
          <w:sz w:val="24"/>
        </w:rPr>
        <w:t> </w:t>
      </w:r>
      <w:r>
        <w:rPr>
          <w:sz w:val="24"/>
        </w:rPr>
        <w:t>организуется</w:t>
      </w:r>
      <w:r>
        <w:rPr>
          <w:spacing w:val="-5"/>
          <w:sz w:val="24"/>
        </w:rPr>
        <w:t> </w:t>
      </w:r>
      <w:r>
        <w:rPr>
          <w:sz w:val="24"/>
        </w:rPr>
        <w:t>в</w:t>
      </w:r>
      <w:r>
        <w:rPr>
          <w:spacing w:val="-5"/>
          <w:sz w:val="24"/>
        </w:rPr>
        <w:t> </w:t>
      </w:r>
      <w:r>
        <w:rPr>
          <w:sz w:val="24"/>
        </w:rPr>
        <w:t>соответствии</w:t>
      </w:r>
      <w:r>
        <w:rPr>
          <w:spacing w:val="-5"/>
          <w:sz w:val="24"/>
        </w:rPr>
        <w:t> </w:t>
      </w:r>
      <w:r>
        <w:rPr>
          <w:sz w:val="24"/>
        </w:rPr>
        <w:t>с</w:t>
      </w:r>
      <w:r>
        <w:rPr>
          <w:spacing w:val="-57"/>
          <w:sz w:val="24"/>
        </w:rPr>
        <w:t> </w:t>
      </w:r>
      <w:r>
        <w:rPr>
          <w:sz w:val="24"/>
        </w:rPr>
        <w:t>правилами</w:t>
      </w:r>
      <w:r>
        <w:rPr>
          <w:spacing w:val="-3"/>
          <w:sz w:val="24"/>
        </w:rPr>
        <w:t> </w:t>
      </w:r>
      <w:r>
        <w:rPr>
          <w:sz w:val="24"/>
        </w:rPr>
        <w:t>техники</w:t>
      </w:r>
      <w:r>
        <w:rPr>
          <w:spacing w:val="-2"/>
          <w:sz w:val="24"/>
        </w:rPr>
        <w:t> </w:t>
      </w:r>
      <w:r>
        <w:rPr>
          <w:sz w:val="24"/>
        </w:rPr>
        <w:t>безопасности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4"/>
          <w:sz w:val="24"/>
        </w:rPr>
        <w:t> </w:t>
      </w:r>
      <w:r>
        <w:rPr>
          <w:sz w:val="24"/>
        </w:rPr>
        <w:t>противопожарными,</w:t>
      </w:r>
      <w:r>
        <w:rPr>
          <w:spacing w:val="-2"/>
          <w:sz w:val="24"/>
        </w:rPr>
        <w:t> </w:t>
      </w:r>
      <w:r>
        <w:rPr>
          <w:sz w:val="24"/>
        </w:rPr>
        <w:t>санитарно-гигиеническими</w:t>
      </w:r>
    </w:p>
    <w:p>
      <w:pPr>
        <w:pStyle w:val="BodyText"/>
      </w:pPr>
      <w:r>
        <w:rPr/>
        <w:t>требованиями.</w:t>
      </w:r>
    </w:p>
    <w:p>
      <w:pPr>
        <w:pStyle w:val="ListParagraph"/>
        <w:numPr>
          <w:ilvl w:val="1"/>
          <w:numId w:val="1"/>
        </w:numPr>
        <w:tabs>
          <w:tab w:pos="526" w:val="left" w:leader="none"/>
        </w:tabs>
        <w:spacing w:line="240" w:lineRule="auto" w:before="0" w:after="0"/>
        <w:ind w:left="102" w:right="106" w:firstLine="0"/>
        <w:jc w:val="both"/>
        <w:rPr>
          <w:sz w:val="26"/>
        </w:rPr>
      </w:pPr>
      <w:r>
        <w:rPr>
          <w:sz w:val="24"/>
        </w:rPr>
        <w:t>Родители (законные представители) воспитанников на добровольной основе могут</w:t>
      </w:r>
      <w:r>
        <w:rPr>
          <w:spacing w:val="1"/>
          <w:sz w:val="24"/>
        </w:rPr>
        <w:t> </w:t>
      </w:r>
      <w:r>
        <w:rPr>
          <w:sz w:val="24"/>
        </w:rPr>
        <w:t>пополнять</w:t>
      </w:r>
      <w:r>
        <w:rPr>
          <w:spacing w:val="1"/>
          <w:sz w:val="24"/>
        </w:rPr>
        <w:t> </w:t>
      </w:r>
      <w:r>
        <w:rPr>
          <w:sz w:val="24"/>
        </w:rPr>
        <w:t>фонд</w:t>
      </w:r>
      <w:r>
        <w:rPr>
          <w:spacing w:val="1"/>
          <w:sz w:val="24"/>
        </w:rPr>
        <w:t> </w:t>
      </w:r>
      <w:r>
        <w:rPr>
          <w:sz w:val="24"/>
        </w:rPr>
        <w:t>библиотеки</w:t>
      </w:r>
      <w:r>
        <w:rPr>
          <w:spacing w:val="1"/>
          <w:sz w:val="24"/>
        </w:rPr>
        <w:t> </w:t>
      </w:r>
      <w:r>
        <w:rPr>
          <w:sz w:val="24"/>
        </w:rPr>
        <w:t>изданиями</w:t>
      </w:r>
      <w:r>
        <w:rPr>
          <w:spacing w:val="1"/>
          <w:sz w:val="24"/>
        </w:rPr>
        <w:t> </w:t>
      </w:r>
      <w:r>
        <w:rPr>
          <w:sz w:val="24"/>
        </w:rPr>
        <w:t>детской</w:t>
      </w:r>
      <w:r>
        <w:rPr>
          <w:spacing w:val="1"/>
          <w:sz w:val="24"/>
        </w:rPr>
        <w:t> </w:t>
      </w:r>
      <w:r>
        <w:rPr>
          <w:sz w:val="24"/>
        </w:rPr>
        <w:t>художественной</w:t>
      </w:r>
      <w:r>
        <w:rPr>
          <w:spacing w:val="1"/>
          <w:sz w:val="24"/>
        </w:rPr>
        <w:t> </w:t>
      </w:r>
      <w:r>
        <w:rPr>
          <w:sz w:val="24"/>
        </w:rPr>
        <w:t>литературы,</w:t>
      </w:r>
      <w:r>
        <w:rPr>
          <w:spacing w:val="1"/>
          <w:sz w:val="24"/>
        </w:rPr>
        <w:t> </w:t>
      </w:r>
      <w:r>
        <w:rPr>
          <w:sz w:val="24"/>
        </w:rPr>
        <w:t>а</w:t>
      </w:r>
      <w:r>
        <w:rPr>
          <w:spacing w:val="1"/>
          <w:sz w:val="24"/>
        </w:rPr>
        <w:t> </w:t>
      </w:r>
      <w:r>
        <w:rPr>
          <w:sz w:val="24"/>
        </w:rPr>
        <w:t>также</w:t>
      </w:r>
      <w:r>
        <w:rPr>
          <w:spacing w:val="-57"/>
          <w:sz w:val="24"/>
        </w:rPr>
        <w:t> </w:t>
      </w:r>
      <w:r>
        <w:rPr>
          <w:sz w:val="24"/>
        </w:rPr>
        <w:t>другими информационными ресурсами на различных носителях (аудио - видеокассетах,</w:t>
      </w:r>
      <w:r>
        <w:rPr>
          <w:spacing w:val="1"/>
          <w:sz w:val="24"/>
        </w:rPr>
        <w:t> </w:t>
      </w:r>
      <w:r>
        <w:rPr>
          <w:sz w:val="24"/>
        </w:rPr>
        <w:t>CD</w:t>
      </w:r>
      <w:r>
        <w:rPr>
          <w:spacing w:val="-1"/>
          <w:sz w:val="24"/>
        </w:rPr>
        <w:t> </w:t>
      </w:r>
      <w:r>
        <w:rPr>
          <w:sz w:val="24"/>
        </w:rPr>
        <w:t>-</w:t>
      </w:r>
      <w:r>
        <w:rPr>
          <w:spacing w:val="-2"/>
          <w:sz w:val="24"/>
        </w:rPr>
        <w:t> </w:t>
      </w:r>
      <w:r>
        <w:rPr>
          <w:sz w:val="24"/>
        </w:rPr>
        <w:t>дисках</w:t>
      </w:r>
      <w:r>
        <w:rPr>
          <w:spacing w:val="2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т. д.).</w:t>
      </w:r>
    </w:p>
    <w:p>
      <w:pPr>
        <w:pStyle w:val="ListParagraph"/>
        <w:numPr>
          <w:ilvl w:val="1"/>
          <w:numId w:val="1"/>
        </w:numPr>
        <w:tabs>
          <w:tab w:pos="594" w:val="left" w:leader="none"/>
        </w:tabs>
        <w:spacing w:line="240" w:lineRule="auto" w:before="0" w:after="0"/>
        <w:ind w:left="102" w:right="113" w:firstLine="0"/>
        <w:jc w:val="both"/>
        <w:rPr>
          <w:sz w:val="24"/>
        </w:rPr>
      </w:pPr>
      <w:r>
        <w:rPr>
          <w:sz w:val="24"/>
        </w:rPr>
        <w:t>Порядок</w:t>
      </w:r>
      <w:r>
        <w:rPr>
          <w:spacing w:val="1"/>
          <w:sz w:val="24"/>
        </w:rPr>
        <w:t> </w:t>
      </w:r>
      <w:r>
        <w:rPr>
          <w:sz w:val="24"/>
        </w:rPr>
        <w:t>пользования</w:t>
      </w:r>
      <w:r>
        <w:rPr>
          <w:spacing w:val="1"/>
          <w:sz w:val="24"/>
        </w:rPr>
        <w:t> </w:t>
      </w:r>
      <w:r>
        <w:rPr>
          <w:sz w:val="24"/>
        </w:rPr>
        <w:t>книжным</w:t>
      </w:r>
      <w:r>
        <w:rPr>
          <w:spacing w:val="1"/>
          <w:sz w:val="24"/>
        </w:rPr>
        <w:t> </w:t>
      </w:r>
      <w:r>
        <w:rPr>
          <w:sz w:val="24"/>
        </w:rPr>
        <w:t>фондом,</w:t>
      </w:r>
      <w:r>
        <w:rPr>
          <w:spacing w:val="1"/>
          <w:sz w:val="24"/>
        </w:rPr>
        <w:t> </w:t>
      </w:r>
      <w:r>
        <w:rPr>
          <w:sz w:val="24"/>
        </w:rPr>
        <w:t>перечень</w:t>
      </w:r>
      <w:r>
        <w:rPr>
          <w:spacing w:val="1"/>
          <w:sz w:val="24"/>
        </w:rPr>
        <w:t> </w:t>
      </w:r>
      <w:r>
        <w:rPr>
          <w:sz w:val="24"/>
        </w:rPr>
        <w:t>основных</w:t>
      </w:r>
      <w:r>
        <w:rPr>
          <w:spacing w:val="1"/>
          <w:sz w:val="24"/>
        </w:rPr>
        <w:t> </w:t>
      </w:r>
      <w:r>
        <w:rPr>
          <w:sz w:val="24"/>
        </w:rPr>
        <w:t>услуг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условия</w:t>
      </w:r>
      <w:r>
        <w:rPr>
          <w:spacing w:val="1"/>
          <w:sz w:val="24"/>
        </w:rPr>
        <w:t> </w:t>
      </w:r>
      <w:r>
        <w:rPr>
          <w:sz w:val="24"/>
        </w:rPr>
        <w:t>их</w:t>
      </w:r>
      <w:r>
        <w:rPr>
          <w:spacing w:val="1"/>
          <w:sz w:val="24"/>
        </w:rPr>
        <w:t> </w:t>
      </w:r>
      <w:r>
        <w:rPr>
          <w:sz w:val="24"/>
        </w:rPr>
        <w:t>предоставления</w:t>
      </w:r>
      <w:r>
        <w:rPr>
          <w:spacing w:val="-1"/>
          <w:sz w:val="24"/>
        </w:rPr>
        <w:t> </w:t>
      </w:r>
      <w:r>
        <w:rPr>
          <w:sz w:val="24"/>
        </w:rPr>
        <w:t>определяются настоящим</w:t>
      </w:r>
      <w:r>
        <w:rPr>
          <w:spacing w:val="-1"/>
          <w:sz w:val="24"/>
        </w:rPr>
        <w:t> </w:t>
      </w:r>
      <w:r>
        <w:rPr>
          <w:sz w:val="24"/>
        </w:rPr>
        <w:t>положением.</w:t>
      </w:r>
    </w:p>
    <w:p>
      <w:pPr>
        <w:pStyle w:val="BodyText"/>
        <w:jc w:val="both"/>
      </w:pPr>
      <w:r>
        <w:rPr/>
        <w:t>1.9.</w:t>
      </w:r>
      <w:r>
        <w:rPr>
          <w:spacing w:val="-2"/>
        </w:rPr>
        <w:t> </w:t>
      </w:r>
      <w:r>
        <w:rPr/>
        <w:t>Срок</w:t>
      </w:r>
      <w:r>
        <w:rPr>
          <w:spacing w:val="-2"/>
        </w:rPr>
        <w:t> </w:t>
      </w:r>
      <w:r>
        <w:rPr/>
        <w:t>данного</w:t>
      </w:r>
      <w:r>
        <w:rPr>
          <w:spacing w:val="-4"/>
        </w:rPr>
        <w:t> </w:t>
      </w:r>
      <w:r>
        <w:rPr/>
        <w:t>положения</w:t>
      </w:r>
      <w:r>
        <w:rPr>
          <w:spacing w:val="-2"/>
        </w:rPr>
        <w:t> </w:t>
      </w:r>
      <w:r>
        <w:rPr/>
        <w:t>не</w:t>
      </w:r>
      <w:r>
        <w:rPr>
          <w:spacing w:val="-2"/>
        </w:rPr>
        <w:t> </w:t>
      </w:r>
      <w:r>
        <w:rPr/>
        <w:t>ограничен.</w:t>
      </w:r>
      <w:r>
        <w:rPr>
          <w:spacing w:val="-2"/>
        </w:rPr>
        <w:t> </w:t>
      </w:r>
      <w:r>
        <w:rPr/>
        <w:t>Положение</w:t>
      </w:r>
      <w:r>
        <w:rPr>
          <w:spacing w:val="-3"/>
        </w:rPr>
        <w:t> </w:t>
      </w:r>
      <w:r>
        <w:rPr/>
        <w:t>действует</w:t>
      </w:r>
      <w:r>
        <w:rPr>
          <w:spacing w:val="-1"/>
        </w:rPr>
        <w:t> </w:t>
      </w:r>
      <w:r>
        <w:rPr/>
        <w:t>до принятия</w:t>
      </w:r>
      <w:r>
        <w:rPr>
          <w:spacing w:val="-4"/>
        </w:rPr>
        <w:t> </w:t>
      </w:r>
      <w:r>
        <w:rPr/>
        <w:t>нового.</w:t>
      </w:r>
    </w:p>
    <w:p>
      <w:pPr>
        <w:pStyle w:val="Heading1"/>
        <w:numPr>
          <w:ilvl w:val="0"/>
          <w:numId w:val="1"/>
        </w:numPr>
        <w:tabs>
          <w:tab w:pos="343" w:val="left" w:leader="none"/>
        </w:tabs>
        <w:spacing w:line="274" w:lineRule="exact" w:before="4" w:after="0"/>
        <w:ind w:left="342" w:right="0" w:hanging="241"/>
        <w:jc w:val="both"/>
      </w:pPr>
      <w:r>
        <w:rPr/>
        <w:t>Цель</w:t>
      </w:r>
      <w:r>
        <w:rPr>
          <w:spacing w:val="-1"/>
        </w:rPr>
        <w:t> </w:t>
      </w:r>
      <w:r>
        <w:rPr/>
        <w:t>и</w:t>
      </w:r>
      <w:r>
        <w:rPr>
          <w:spacing w:val="-1"/>
        </w:rPr>
        <w:t> </w:t>
      </w:r>
      <w:r>
        <w:rPr/>
        <w:t>основные</w:t>
      </w:r>
      <w:r>
        <w:rPr>
          <w:spacing w:val="-3"/>
        </w:rPr>
        <w:t> </w:t>
      </w:r>
      <w:r>
        <w:rPr/>
        <w:t>задачи библиотеки</w:t>
      </w:r>
    </w:p>
    <w:p>
      <w:pPr>
        <w:pStyle w:val="ListParagraph"/>
        <w:numPr>
          <w:ilvl w:val="1"/>
          <w:numId w:val="1"/>
        </w:numPr>
        <w:tabs>
          <w:tab w:pos="532" w:val="left" w:leader="none"/>
        </w:tabs>
        <w:spacing w:line="240" w:lineRule="auto" w:before="0" w:after="0"/>
        <w:ind w:left="102" w:right="112" w:firstLine="0"/>
        <w:jc w:val="both"/>
        <w:rPr>
          <w:sz w:val="24"/>
        </w:rPr>
      </w:pPr>
      <w:r>
        <w:rPr>
          <w:sz w:val="24"/>
        </w:rPr>
        <w:t>Пропаганда чтения среди воспитанников Детского сада, формирование основ базовой</w:t>
      </w:r>
      <w:r>
        <w:rPr>
          <w:spacing w:val="1"/>
          <w:sz w:val="24"/>
        </w:rPr>
        <w:t> </w:t>
      </w:r>
      <w:r>
        <w:rPr>
          <w:sz w:val="24"/>
        </w:rPr>
        <w:t>культуры</w:t>
      </w:r>
      <w:r>
        <w:rPr>
          <w:spacing w:val="1"/>
          <w:sz w:val="24"/>
        </w:rPr>
        <w:t> </w:t>
      </w:r>
      <w:r>
        <w:rPr>
          <w:sz w:val="24"/>
        </w:rPr>
        <w:t>личности,</w:t>
      </w:r>
      <w:r>
        <w:rPr>
          <w:spacing w:val="1"/>
          <w:sz w:val="24"/>
        </w:rPr>
        <w:t> </w:t>
      </w:r>
      <w:r>
        <w:rPr>
          <w:sz w:val="24"/>
        </w:rPr>
        <w:t>разностороннее</w:t>
      </w:r>
      <w:r>
        <w:rPr>
          <w:spacing w:val="1"/>
          <w:sz w:val="24"/>
        </w:rPr>
        <w:t> </w:t>
      </w:r>
      <w:r>
        <w:rPr>
          <w:sz w:val="24"/>
        </w:rPr>
        <w:t>развитие</w:t>
      </w:r>
      <w:r>
        <w:rPr>
          <w:spacing w:val="1"/>
          <w:sz w:val="24"/>
        </w:rPr>
        <w:t> </w:t>
      </w:r>
      <w:r>
        <w:rPr>
          <w:sz w:val="24"/>
        </w:rPr>
        <w:t>воспитанников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соответствии</w:t>
      </w:r>
      <w:r>
        <w:rPr>
          <w:spacing w:val="1"/>
          <w:sz w:val="24"/>
        </w:rPr>
        <w:t> </w:t>
      </w:r>
      <w:r>
        <w:rPr>
          <w:sz w:val="24"/>
        </w:rPr>
        <w:t>с</w:t>
      </w:r>
      <w:r>
        <w:rPr>
          <w:spacing w:val="-57"/>
          <w:sz w:val="24"/>
        </w:rPr>
        <w:t> </w:t>
      </w:r>
      <w:r>
        <w:rPr>
          <w:sz w:val="24"/>
        </w:rPr>
        <w:t>возрастными и индивидуальными особенностями, подготовка воспитанников к жизни в</w:t>
      </w:r>
      <w:r>
        <w:rPr>
          <w:spacing w:val="1"/>
          <w:sz w:val="24"/>
        </w:rPr>
        <w:t> </w:t>
      </w:r>
      <w:r>
        <w:rPr>
          <w:sz w:val="24"/>
        </w:rPr>
        <w:t>современном</w:t>
      </w:r>
      <w:r>
        <w:rPr>
          <w:spacing w:val="-2"/>
          <w:sz w:val="24"/>
        </w:rPr>
        <w:t> </w:t>
      </w:r>
      <w:r>
        <w:rPr>
          <w:sz w:val="24"/>
        </w:rPr>
        <w:t>обществе.</w:t>
      </w:r>
    </w:p>
    <w:p>
      <w:pPr>
        <w:pStyle w:val="ListParagraph"/>
        <w:numPr>
          <w:ilvl w:val="1"/>
          <w:numId w:val="1"/>
        </w:numPr>
        <w:tabs>
          <w:tab w:pos="527" w:val="left" w:leader="none"/>
        </w:tabs>
        <w:spacing w:line="240" w:lineRule="auto" w:before="0" w:after="0"/>
        <w:ind w:left="102" w:right="104" w:firstLine="0"/>
        <w:jc w:val="both"/>
        <w:rPr>
          <w:sz w:val="24"/>
        </w:rPr>
      </w:pPr>
      <w:r>
        <w:rPr>
          <w:sz w:val="24"/>
        </w:rPr>
        <w:t>Формирование у воспитанников первоначальных навыков пользования библиотечным</w:t>
      </w:r>
      <w:r>
        <w:rPr>
          <w:spacing w:val="-57"/>
          <w:sz w:val="24"/>
        </w:rPr>
        <w:t> </w:t>
      </w:r>
      <w:r>
        <w:rPr>
          <w:sz w:val="24"/>
        </w:rPr>
        <w:t>фондом,</w:t>
      </w:r>
      <w:r>
        <w:rPr>
          <w:spacing w:val="1"/>
          <w:sz w:val="24"/>
        </w:rPr>
        <w:t> </w:t>
      </w:r>
      <w:r>
        <w:rPr>
          <w:sz w:val="24"/>
        </w:rPr>
        <w:t>информационными</w:t>
      </w:r>
      <w:r>
        <w:rPr>
          <w:spacing w:val="1"/>
          <w:sz w:val="24"/>
        </w:rPr>
        <w:t> </w:t>
      </w:r>
      <w:r>
        <w:rPr>
          <w:sz w:val="24"/>
        </w:rPr>
        <w:t>ресурсами;</w:t>
      </w:r>
      <w:r>
        <w:rPr>
          <w:spacing w:val="1"/>
          <w:sz w:val="24"/>
        </w:rPr>
        <w:t> </w:t>
      </w:r>
      <w:r>
        <w:rPr>
          <w:sz w:val="24"/>
        </w:rPr>
        <w:t>знакомство</w:t>
      </w:r>
      <w:r>
        <w:rPr>
          <w:spacing w:val="1"/>
          <w:sz w:val="24"/>
        </w:rPr>
        <w:t> </w:t>
      </w:r>
      <w:r>
        <w:rPr>
          <w:sz w:val="24"/>
        </w:rPr>
        <w:t>с</w:t>
      </w:r>
      <w:r>
        <w:rPr>
          <w:spacing w:val="1"/>
          <w:sz w:val="24"/>
        </w:rPr>
        <w:t> </w:t>
      </w:r>
      <w:r>
        <w:rPr>
          <w:sz w:val="24"/>
        </w:rPr>
        <w:t>элементарными</w:t>
      </w:r>
      <w:r>
        <w:rPr>
          <w:spacing w:val="1"/>
          <w:sz w:val="24"/>
        </w:rPr>
        <w:t> </w:t>
      </w:r>
      <w:r>
        <w:rPr>
          <w:sz w:val="24"/>
        </w:rPr>
        <w:t>библиотечно-</w:t>
      </w:r>
      <w:r>
        <w:rPr>
          <w:spacing w:val="-57"/>
          <w:sz w:val="24"/>
        </w:rPr>
        <w:t> </w:t>
      </w:r>
      <w:r>
        <w:rPr>
          <w:sz w:val="24"/>
        </w:rPr>
        <w:t>библиографическими</w:t>
      </w:r>
      <w:r>
        <w:rPr>
          <w:spacing w:val="-1"/>
          <w:sz w:val="24"/>
        </w:rPr>
        <w:t> </w:t>
      </w:r>
      <w:r>
        <w:rPr>
          <w:sz w:val="24"/>
        </w:rPr>
        <w:t>понятиями.</w:t>
      </w:r>
    </w:p>
    <w:p>
      <w:pPr>
        <w:pStyle w:val="ListParagraph"/>
        <w:numPr>
          <w:ilvl w:val="1"/>
          <w:numId w:val="1"/>
        </w:numPr>
        <w:tabs>
          <w:tab w:pos="606" w:val="left" w:leader="none"/>
        </w:tabs>
        <w:spacing w:line="240" w:lineRule="auto" w:before="0" w:after="0"/>
        <w:ind w:left="102" w:right="111" w:firstLine="0"/>
        <w:jc w:val="both"/>
        <w:rPr>
          <w:sz w:val="24"/>
        </w:rPr>
      </w:pPr>
      <w:r>
        <w:rPr>
          <w:sz w:val="24"/>
        </w:rPr>
        <w:t>Воспитание</w:t>
      </w:r>
      <w:r>
        <w:rPr>
          <w:spacing w:val="1"/>
          <w:sz w:val="24"/>
        </w:rPr>
        <w:t> </w:t>
      </w:r>
      <w:r>
        <w:rPr>
          <w:sz w:val="24"/>
        </w:rPr>
        <w:t>у</w:t>
      </w:r>
      <w:r>
        <w:rPr>
          <w:spacing w:val="1"/>
          <w:sz w:val="24"/>
        </w:rPr>
        <w:t> </w:t>
      </w:r>
      <w:r>
        <w:rPr>
          <w:sz w:val="24"/>
        </w:rPr>
        <w:t>воспитанников</w:t>
      </w:r>
      <w:r>
        <w:rPr>
          <w:spacing w:val="1"/>
          <w:sz w:val="24"/>
        </w:rPr>
        <w:t> </w:t>
      </w:r>
      <w:r>
        <w:rPr>
          <w:sz w:val="24"/>
        </w:rPr>
        <w:t>потребности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посещении</w:t>
      </w:r>
      <w:r>
        <w:rPr>
          <w:spacing w:val="1"/>
          <w:sz w:val="24"/>
        </w:rPr>
        <w:t> </w:t>
      </w:r>
      <w:r>
        <w:rPr>
          <w:sz w:val="24"/>
        </w:rPr>
        <w:t>библиотеки,</w:t>
      </w:r>
      <w:r>
        <w:rPr>
          <w:spacing w:val="1"/>
          <w:sz w:val="24"/>
        </w:rPr>
        <w:t> </w:t>
      </w:r>
      <w:r>
        <w:rPr>
          <w:sz w:val="24"/>
        </w:rPr>
        <w:t>общении</w:t>
      </w:r>
      <w:r>
        <w:rPr>
          <w:spacing w:val="1"/>
          <w:sz w:val="24"/>
        </w:rPr>
        <w:t> </w:t>
      </w:r>
      <w:r>
        <w:rPr>
          <w:sz w:val="24"/>
        </w:rPr>
        <w:t>с</w:t>
      </w:r>
      <w:r>
        <w:rPr>
          <w:spacing w:val="1"/>
          <w:sz w:val="24"/>
        </w:rPr>
        <w:t> </w:t>
      </w:r>
      <w:r>
        <w:rPr>
          <w:sz w:val="24"/>
        </w:rPr>
        <w:t>книгой.</w:t>
      </w:r>
    </w:p>
    <w:p>
      <w:pPr>
        <w:pStyle w:val="BodyText"/>
        <w:ind w:right="113"/>
        <w:jc w:val="both"/>
      </w:pPr>
      <w:r>
        <w:rPr/>
        <w:t>2.4 Знакомство с книжной культурой, детской литературой, понимание на слух текстов</w:t>
      </w:r>
      <w:r>
        <w:rPr>
          <w:spacing w:val="1"/>
        </w:rPr>
        <w:t> </w:t>
      </w:r>
      <w:r>
        <w:rPr/>
        <w:t>различных</w:t>
      </w:r>
      <w:r>
        <w:rPr>
          <w:spacing w:val="1"/>
        </w:rPr>
        <w:t> </w:t>
      </w:r>
      <w:r>
        <w:rPr/>
        <w:t>жанров детской литературы.</w:t>
      </w:r>
    </w:p>
    <w:p>
      <w:pPr>
        <w:pStyle w:val="ListParagraph"/>
        <w:numPr>
          <w:ilvl w:val="1"/>
          <w:numId w:val="2"/>
        </w:numPr>
        <w:tabs>
          <w:tab w:pos="464" w:val="left" w:leader="none"/>
        </w:tabs>
        <w:spacing w:line="240" w:lineRule="auto" w:before="0" w:after="0"/>
        <w:ind w:left="102" w:right="108" w:firstLine="0"/>
        <w:jc w:val="both"/>
        <w:rPr>
          <w:sz w:val="24"/>
        </w:rPr>
      </w:pPr>
      <w:r>
        <w:rPr>
          <w:sz w:val="24"/>
        </w:rPr>
        <w:t>Развитие предпосылок ценностно-смыслового восприятия и понимания произведений</w:t>
      </w:r>
      <w:r>
        <w:rPr>
          <w:spacing w:val="1"/>
          <w:sz w:val="24"/>
        </w:rPr>
        <w:t> </w:t>
      </w:r>
      <w:r>
        <w:rPr>
          <w:sz w:val="24"/>
        </w:rPr>
        <w:t>искусства</w:t>
      </w:r>
      <w:r>
        <w:rPr>
          <w:spacing w:val="1"/>
          <w:sz w:val="24"/>
        </w:rPr>
        <w:t> </w:t>
      </w:r>
      <w:r>
        <w:rPr>
          <w:sz w:val="24"/>
        </w:rPr>
        <w:t>(словесного),</w:t>
      </w:r>
      <w:r>
        <w:rPr>
          <w:spacing w:val="1"/>
          <w:sz w:val="24"/>
        </w:rPr>
        <w:t> </w:t>
      </w:r>
      <w:r>
        <w:rPr>
          <w:sz w:val="24"/>
        </w:rPr>
        <w:t>мира</w:t>
      </w:r>
      <w:r>
        <w:rPr>
          <w:spacing w:val="1"/>
          <w:sz w:val="24"/>
        </w:rPr>
        <w:t> </w:t>
      </w:r>
      <w:r>
        <w:rPr>
          <w:sz w:val="24"/>
        </w:rPr>
        <w:t>природы,</w:t>
      </w:r>
      <w:r>
        <w:rPr>
          <w:spacing w:val="1"/>
          <w:sz w:val="24"/>
        </w:rPr>
        <w:t> </w:t>
      </w:r>
      <w:r>
        <w:rPr>
          <w:sz w:val="24"/>
        </w:rPr>
        <w:t>становление</w:t>
      </w:r>
      <w:r>
        <w:rPr>
          <w:spacing w:val="1"/>
          <w:sz w:val="24"/>
        </w:rPr>
        <w:t> </w:t>
      </w:r>
      <w:r>
        <w:rPr>
          <w:sz w:val="24"/>
        </w:rPr>
        <w:t>эстетического</w:t>
      </w:r>
      <w:r>
        <w:rPr>
          <w:spacing w:val="1"/>
          <w:sz w:val="24"/>
        </w:rPr>
        <w:t> </w:t>
      </w:r>
      <w:r>
        <w:rPr>
          <w:sz w:val="24"/>
        </w:rPr>
        <w:t>отношения</w:t>
      </w:r>
      <w:r>
        <w:rPr>
          <w:spacing w:val="1"/>
          <w:sz w:val="24"/>
        </w:rPr>
        <w:t> </w:t>
      </w:r>
      <w:r>
        <w:rPr>
          <w:sz w:val="24"/>
        </w:rPr>
        <w:t>к</w:t>
      </w:r>
      <w:r>
        <w:rPr>
          <w:spacing w:val="1"/>
          <w:sz w:val="24"/>
        </w:rPr>
        <w:t> </w:t>
      </w:r>
      <w:r>
        <w:rPr>
          <w:sz w:val="24"/>
        </w:rPr>
        <w:t>окружающему</w:t>
      </w:r>
      <w:r>
        <w:rPr>
          <w:spacing w:val="-4"/>
          <w:sz w:val="24"/>
        </w:rPr>
        <w:t> </w:t>
      </w:r>
      <w:r>
        <w:rPr>
          <w:sz w:val="24"/>
        </w:rPr>
        <w:t>миру,</w:t>
      </w:r>
      <w:r>
        <w:rPr>
          <w:spacing w:val="1"/>
          <w:sz w:val="24"/>
        </w:rPr>
        <w:t> </w:t>
      </w:r>
      <w:r>
        <w:rPr>
          <w:sz w:val="24"/>
        </w:rPr>
        <w:t>восприятие</w:t>
      </w:r>
      <w:r>
        <w:rPr>
          <w:spacing w:val="-4"/>
          <w:sz w:val="24"/>
        </w:rPr>
        <w:t> </w:t>
      </w:r>
      <w:r>
        <w:rPr>
          <w:sz w:val="24"/>
        </w:rPr>
        <w:t>художественной</w:t>
      </w:r>
      <w:r>
        <w:rPr>
          <w:spacing w:val="-1"/>
          <w:sz w:val="24"/>
        </w:rPr>
        <w:t> </w:t>
      </w:r>
      <w:r>
        <w:rPr>
          <w:sz w:val="24"/>
        </w:rPr>
        <w:t>литературы,</w:t>
      </w:r>
      <w:r>
        <w:rPr>
          <w:spacing w:val="-1"/>
          <w:sz w:val="24"/>
        </w:rPr>
        <w:t> </w:t>
      </w:r>
      <w:r>
        <w:rPr>
          <w:sz w:val="24"/>
        </w:rPr>
        <w:t>фольклора.</w:t>
      </w:r>
    </w:p>
    <w:p>
      <w:pPr>
        <w:pStyle w:val="ListParagraph"/>
        <w:numPr>
          <w:ilvl w:val="1"/>
          <w:numId w:val="2"/>
        </w:numPr>
        <w:tabs>
          <w:tab w:pos="464" w:val="left" w:leader="none"/>
        </w:tabs>
        <w:spacing w:line="240" w:lineRule="auto" w:before="0" w:after="0"/>
        <w:ind w:left="463" w:right="0" w:hanging="362"/>
        <w:jc w:val="both"/>
        <w:rPr>
          <w:sz w:val="24"/>
        </w:rPr>
      </w:pPr>
      <w:r>
        <w:rPr>
          <w:sz w:val="24"/>
        </w:rPr>
        <w:t>Стимулирование</w:t>
      </w:r>
      <w:r>
        <w:rPr>
          <w:spacing w:val="-7"/>
          <w:sz w:val="24"/>
        </w:rPr>
        <w:t> </w:t>
      </w:r>
      <w:r>
        <w:rPr>
          <w:sz w:val="24"/>
        </w:rPr>
        <w:t>сопереживания</w:t>
      </w:r>
      <w:r>
        <w:rPr>
          <w:spacing w:val="-5"/>
          <w:sz w:val="24"/>
        </w:rPr>
        <w:t> </w:t>
      </w:r>
      <w:r>
        <w:rPr>
          <w:sz w:val="24"/>
        </w:rPr>
        <w:t>персонажам</w:t>
      </w:r>
      <w:r>
        <w:rPr>
          <w:spacing w:val="-7"/>
          <w:sz w:val="24"/>
        </w:rPr>
        <w:t> </w:t>
      </w:r>
      <w:r>
        <w:rPr>
          <w:sz w:val="24"/>
        </w:rPr>
        <w:t>художественных</w:t>
      </w:r>
      <w:r>
        <w:rPr>
          <w:spacing w:val="-4"/>
          <w:sz w:val="24"/>
        </w:rPr>
        <w:t> </w:t>
      </w:r>
      <w:r>
        <w:rPr>
          <w:sz w:val="24"/>
        </w:rPr>
        <w:t>произведений.</w:t>
      </w:r>
    </w:p>
    <w:p>
      <w:pPr>
        <w:pStyle w:val="ListParagraph"/>
        <w:numPr>
          <w:ilvl w:val="1"/>
          <w:numId w:val="2"/>
        </w:numPr>
        <w:tabs>
          <w:tab w:pos="784" w:val="left" w:leader="none"/>
        </w:tabs>
        <w:spacing w:line="240" w:lineRule="auto" w:before="0" w:after="0"/>
        <w:ind w:left="102" w:right="104" w:firstLine="0"/>
        <w:jc w:val="both"/>
        <w:rPr>
          <w:sz w:val="24"/>
        </w:rPr>
      </w:pPr>
      <w:r>
        <w:rPr>
          <w:sz w:val="24"/>
        </w:rPr>
        <w:t>Обеспечение</w:t>
      </w:r>
      <w:r>
        <w:rPr>
          <w:spacing w:val="1"/>
          <w:sz w:val="24"/>
        </w:rPr>
        <w:t> </w:t>
      </w:r>
      <w:r>
        <w:rPr>
          <w:sz w:val="24"/>
        </w:rPr>
        <w:t>участникам</w:t>
      </w:r>
      <w:r>
        <w:rPr>
          <w:spacing w:val="1"/>
          <w:sz w:val="24"/>
        </w:rPr>
        <w:t> </w:t>
      </w:r>
      <w:r>
        <w:rPr>
          <w:sz w:val="24"/>
        </w:rPr>
        <w:t>образовательного</w:t>
      </w:r>
      <w:r>
        <w:rPr>
          <w:spacing w:val="1"/>
          <w:sz w:val="24"/>
        </w:rPr>
        <w:t> </w:t>
      </w:r>
      <w:r>
        <w:rPr>
          <w:sz w:val="24"/>
        </w:rPr>
        <w:t>процесса</w:t>
      </w:r>
      <w:r>
        <w:rPr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1"/>
          <w:sz w:val="24"/>
        </w:rPr>
        <w:t> </w:t>
      </w:r>
      <w:r>
        <w:rPr>
          <w:sz w:val="24"/>
        </w:rPr>
        <w:t>воспитанникам,</w:t>
      </w:r>
      <w:r>
        <w:rPr>
          <w:spacing w:val="1"/>
          <w:sz w:val="24"/>
        </w:rPr>
        <w:t> </w:t>
      </w:r>
      <w:r>
        <w:rPr>
          <w:sz w:val="24"/>
        </w:rPr>
        <w:t>педагогическим работникам, родителям (иным законным представителям) детей – доступа</w:t>
      </w:r>
      <w:r>
        <w:rPr>
          <w:spacing w:val="-57"/>
          <w:sz w:val="24"/>
        </w:rPr>
        <w:t> </w:t>
      </w:r>
      <w:r>
        <w:rPr>
          <w:sz w:val="24"/>
        </w:rPr>
        <w:t>к информации, знаниям, культурным ценностям посредством пользования библиотечно-</w:t>
      </w:r>
      <w:r>
        <w:rPr>
          <w:spacing w:val="1"/>
          <w:sz w:val="24"/>
        </w:rPr>
        <w:t> </w:t>
      </w:r>
      <w:r>
        <w:rPr>
          <w:sz w:val="24"/>
        </w:rPr>
        <w:t>информационными</w:t>
      </w:r>
      <w:r>
        <w:rPr>
          <w:spacing w:val="1"/>
          <w:sz w:val="24"/>
        </w:rPr>
        <w:t> </w:t>
      </w:r>
      <w:r>
        <w:rPr>
          <w:sz w:val="24"/>
        </w:rPr>
        <w:t>ресурсами</w:t>
      </w:r>
      <w:r>
        <w:rPr>
          <w:spacing w:val="1"/>
          <w:sz w:val="24"/>
        </w:rPr>
        <w:t> </w:t>
      </w:r>
      <w:r>
        <w:rPr>
          <w:sz w:val="24"/>
        </w:rPr>
        <w:t>дошкольного</w:t>
      </w:r>
      <w:r>
        <w:rPr>
          <w:spacing w:val="1"/>
          <w:sz w:val="24"/>
        </w:rPr>
        <w:t> </w:t>
      </w:r>
      <w:r>
        <w:rPr>
          <w:sz w:val="24"/>
        </w:rPr>
        <w:t>учреждения</w:t>
      </w:r>
      <w:r>
        <w:rPr>
          <w:spacing w:val="1"/>
          <w:sz w:val="24"/>
        </w:rPr>
        <w:t> </w:t>
      </w:r>
      <w:r>
        <w:rPr>
          <w:sz w:val="24"/>
        </w:rPr>
        <w:t>на</w:t>
      </w:r>
      <w:r>
        <w:rPr>
          <w:spacing w:val="1"/>
          <w:sz w:val="24"/>
        </w:rPr>
        <w:t> </w:t>
      </w:r>
      <w:r>
        <w:rPr>
          <w:sz w:val="24"/>
        </w:rPr>
        <w:t>различных</w:t>
      </w:r>
      <w:r>
        <w:rPr>
          <w:spacing w:val="1"/>
          <w:sz w:val="24"/>
        </w:rPr>
        <w:t> </w:t>
      </w:r>
      <w:r>
        <w:rPr>
          <w:sz w:val="24"/>
        </w:rPr>
        <w:t>носителях:</w:t>
      </w:r>
      <w:r>
        <w:rPr>
          <w:spacing w:val="1"/>
          <w:sz w:val="24"/>
        </w:rPr>
        <w:t> </w:t>
      </w:r>
      <w:r>
        <w:rPr>
          <w:sz w:val="24"/>
        </w:rPr>
        <w:t>бумажном</w:t>
      </w:r>
      <w:r>
        <w:rPr>
          <w:spacing w:val="1"/>
          <w:sz w:val="24"/>
        </w:rPr>
        <w:t> </w:t>
      </w:r>
      <w:r>
        <w:rPr>
          <w:sz w:val="24"/>
        </w:rPr>
        <w:t>(книжный фонд,</w:t>
      </w:r>
      <w:r>
        <w:rPr>
          <w:spacing w:val="1"/>
          <w:sz w:val="24"/>
        </w:rPr>
        <w:t> </w:t>
      </w:r>
      <w:r>
        <w:rPr>
          <w:sz w:val="24"/>
        </w:rPr>
        <w:t>фонд</w:t>
      </w:r>
      <w:r>
        <w:rPr>
          <w:spacing w:val="1"/>
          <w:sz w:val="24"/>
        </w:rPr>
        <w:t> </w:t>
      </w:r>
      <w:r>
        <w:rPr>
          <w:sz w:val="24"/>
        </w:rPr>
        <w:t>периодических</w:t>
      </w:r>
      <w:r>
        <w:rPr>
          <w:spacing w:val="1"/>
          <w:sz w:val="24"/>
        </w:rPr>
        <w:t> </w:t>
      </w:r>
      <w:r>
        <w:rPr>
          <w:sz w:val="24"/>
        </w:rPr>
        <w:t>изданий),</w:t>
      </w:r>
      <w:r>
        <w:rPr>
          <w:spacing w:val="1"/>
          <w:sz w:val="24"/>
        </w:rPr>
        <w:t> </w:t>
      </w:r>
      <w:r>
        <w:rPr>
          <w:sz w:val="24"/>
        </w:rPr>
        <w:t>магнитном</w:t>
      </w:r>
      <w:r>
        <w:rPr>
          <w:spacing w:val="1"/>
          <w:sz w:val="24"/>
        </w:rPr>
        <w:t> </w:t>
      </w:r>
      <w:r>
        <w:rPr>
          <w:sz w:val="24"/>
        </w:rPr>
        <w:t>(фонд</w:t>
      </w:r>
      <w:r>
        <w:rPr>
          <w:spacing w:val="1"/>
          <w:sz w:val="24"/>
        </w:rPr>
        <w:t> </w:t>
      </w:r>
      <w:r>
        <w:rPr>
          <w:sz w:val="24"/>
        </w:rPr>
        <w:t>аудио-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видеокассет),</w:t>
      </w:r>
      <w:r>
        <w:rPr>
          <w:spacing w:val="-1"/>
          <w:sz w:val="24"/>
        </w:rPr>
        <w:t> </w:t>
      </w:r>
      <w:r>
        <w:rPr>
          <w:sz w:val="24"/>
        </w:rPr>
        <w:t>цифровом (CD-диски) и</w:t>
      </w:r>
      <w:r>
        <w:rPr>
          <w:spacing w:val="-1"/>
          <w:sz w:val="24"/>
        </w:rPr>
        <w:t> </w:t>
      </w:r>
      <w:r>
        <w:rPr>
          <w:sz w:val="24"/>
        </w:rPr>
        <w:t>других.</w:t>
      </w:r>
    </w:p>
    <w:p>
      <w:pPr>
        <w:pStyle w:val="BodyText"/>
        <w:spacing w:before="3"/>
        <w:ind w:left="0"/>
      </w:pPr>
    </w:p>
    <w:p>
      <w:pPr>
        <w:pStyle w:val="Heading1"/>
        <w:numPr>
          <w:ilvl w:val="0"/>
          <w:numId w:val="1"/>
        </w:numPr>
        <w:tabs>
          <w:tab w:pos="343" w:val="left" w:leader="none"/>
        </w:tabs>
        <w:spacing w:line="240" w:lineRule="auto" w:before="1" w:after="0"/>
        <w:ind w:left="342" w:right="0" w:hanging="241"/>
        <w:jc w:val="left"/>
      </w:pPr>
      <w:r>
        <w:rPr/>
        <w:t>Основные</w:t>
      </w:r>
      <w:r>
        <w:rPr>
          <w:spacing w:val="-4"/>
        </w:rPr>
        <w:t> </w:t>
      </w:r>
      <w:r>
        <w:rPr/>
        <w:t>функции</w:t>
      </w:r>
      <w:r>
        <w:rPr>
          <w:spacing w:val="-3"/>
        </w:rPr>
        <w:t> </w:t>
      </w:r>
      <w:r>
        <w:rPr/>
        <w:t>библиотеки</w:t>
      </w:r>
    </w:p>
    <w:p>
      <w:pPr>
        <w:spacing w:after="0" w:line="240" w:lineRule="auto"/>
        <w:jc w:val="left"/>
        <w:sectPr>
          <w:pgSz w:w="11910" w:h="16840"/>
          <w:pgMar w:top="1040" w:bottom="280" w:left="1600" w:right="740"/>
        </w:sectPr>
      </w:pPr>
    </w:p>
    <w:p>
      <w:pPr>
        <w:pStyle w:val="ListParagraph"/>
        <w:numPr>
          <w:ilvl w:val="1"/>
          <w:numId w:val="1"/>
        </w:numPr>
        <w:tabs>
          <w:tab w:pos="523" w:val="left" w:leader="none"/>
          <w:tab w:pos="1713" w:val="left" w:leader="none"/>
          <w:tab w:pos="3788" w:val="left" w:leader="none"/>
          <w:tab w:pos="5248" w:val="left" w:leader="none"/>
          <w:tab w:pos="6801" w:val="left" w:leader="none"/>
          <w:tab w:pos="7214" w:val="left" w:leader="none"/>
          <w:tab w:pos="8307" w:val="left" w:leader="none"/>
        </w:tabs>
        <w:spacing w:line="240" w:lineRule="auto" w:before="66" w:after="0"/>
        <w:ind w:left="102" w:right="104" w:firstLine="0"/>
        <w:jc w:val="left"/>
        <w:rPr>
          <w:sz w:val="24"/>
        </w:rPr>
      </w:pPr>
      <w:r>
        <w:rPr>
          <w:sz w:val="24"/>
        </w:rPr>
        <w:t>Формирование фонда библиотечно-информационных ресурсов Детского сада.</w:t>
      </w:r>
      <w:r>
        <w:rPr>
          <w:spacing w:val="1"/>
          <w:sz w:val="24"/>
        </w:rPr>
        <w:t> </w:t>
      </w:r>
      <w:r>
        <w:rPr>
          <w:sz w:val="24"/>
        </w:rPr>
        <w:t>3.2.Создание</w:t>
        <w:tab/>
        <w:t>информационной</w:t>
        <w:tab/>
        <w:t>продукции:</w:t>
        <w:tab/>
        <w:t>организация</w:t>
        <w:tab/>
        <w:t>и</w:t>
        <w:tab/>
        <w:t>ведение</w:t>
        <w:tab/>
        <w:t>справочно-</w:t>
      </w:r>
      <w:r>
        <w:rPr>
          <w:spacing w:val="-57"/>
          <w:sz w:val="24"/>
        </w:rPr>
        <w:t> </w:t>
      </w:r>
      <w:r>
        <w:rPr>
          <w:sz w:val="24"/>
        </w:rPr>
        <w:t>библиографического</w:t>
      </w:r>
      <w:r>
        <w:rPr>
          <w:spacing w:val="-1"/>
          <w:sz w:val="24"/>
        </w:rPr>
        <w:t> </w:t>
      </w:r>
      <w:r>
        <w:rPr>
          <w:sz w:val="24"/>
        </w:rPr>
        <w:t>аппарата</w:t>
      </w:r>
      <w:r>
        <w:rPr>
          <w:spacing w:val="-1"/>
          <w:sz w:val="24"/>
        </w:rPr>
        <w:t> </w:t>
      </w:r>
      <w:r>
        <w:rPr>
          <w:sz w:val="24"/>
        </w:rPr>
        <w:t>(электронного каталога).</w:t>
      </w:r>
    </w:p>
    <w:p>
      <w:pPr>
        <w:pStyle w:val="ListParagraph"/>
        <w:numPr>
          <w:ilvl w:val="1"/>
          <w:numId w:val="3"/>
        </w:numPr>
        <w:tabs>
          <w:tab w:pos="523" w:val="left" w:leader="none"/>
        </w:tabs>
        <w:spacing w:line="240" w:lineRule="auto" w:before="1" w:after="0"/>
        <w:ind w:left="522" w:right="0" w:hanging="421"/>
        <w:jc w:val="left"/>
        <w:rPr>
          <w:sz w:val="24"/>
        </w:rPr>
      </w:pPr>
      <w:r>
        <w:rPr>
          <w:sz w:val="24"/>
        </w:rPr>
        <w:t>Библиотечно-информационное</w:t>
      </w:r>
      <w:r>
        <w:rPr>
          <w:spacing w:val="-8"/>
          <w:sz w:val="24"/>
        </w:rPr>
        <w:t> </w:t>
      </w:r>
      <w:r>
        <w:rPr>
          <w:sz w:val="24"/>
        </w:rPr>
        <w:t>обслуживание</w:t>
      </w:r>
      <w:r>
        <w:rPr>
          <w:spacing w:val="-8"/>
          <w:sz w:val="24"/>
        </w:rPr>
        <w:t> </w:t>
      </w:r>
      <w:r>
        <w:rPr>
          <w:sz w:val="24"/>
        </w:rPr>
        <w:t>воспитанников: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40" w:lineRule="auto" w:before="2" w:after="0"/>
        <w:ind w:left="462" w:right="0" w:hanging="360"/>
        <w:jc w:val="left"/>
        <w:rPr>
          <w:sz w:val="24"/>
        </w:rPr>
      </w:pPr>
      <w:r>
        <w:rPr>
          <w:sz w:val="24"/>
        </w:rPr>
        <w:t>предоставление</w:t>
      </w:r>
      <w:r>
        <w:rPr>
          <w:spacing w:val="-4"/>
          <w:sz w:val="24"/>
        </w:rPr>
        <w:t> </w:t>
      </w:r>
      <w:r>
        <w:rPr>
          <w:sz w:val="24"/>
        </w:rPr>
        <w:t>литературы,</w:t>
      </w:r>
      <w:r>
        <w:rPr>
          <w:spacing w:val="-3"/>
          <w:sz w:val="24"/>
        </w:rPr>
        <w:t> </w:t>
      </w:r>
      <w:r>
        <w:rPr>
          <w:sz w:val="24"/>
        </w:rPr>
        <w:t>информационных</w:t>
      </w:r>
      <w:r>
        <w:rPr>
          <w:spacing w:val="-3"/>
          <w:sz w:val="24"/>
        </w:rPr>
        <w:t> </w:t>
      </w:r>
      <w:r>
        <w:rPr>
          <w:sz w:val="24"/>
        </w:rPr>
        <w:t>ресурсов</w:t>
      </w:r>
      <w:r>
        <w:rPr>
          <w:spacing w:val="-3"/>
          <w:sz w:val="24"/>
        </w:rPr>
        <w:t> </w:t>
      </w:r>
      <w:r>
        <w:rPr>
          <w:sz w:val="24"/>
        </w:rPr>
        <w:t>на</w:t>
      </w:r>
      <w:r>
        <w:rPr>
          <w:spacing w:val="-4"/>
          <w:sz w:val="24"/>
        </w:rPr>
        <w:t> </w:t>
      </w:r>
      <w:r>
        <w:rPr>
          <w:sz w:val="24"/>
        </w:rPr>
        <w:t>различных</w:t>
      </w:r>
      <w:r>
        <w:rPr>
          <w:spacing w:val="-3"/>
          <w:sz w:val="24"/>
        </w:rPr>
        <w:t> </w:t>
      </w:r>
      <w:r>
        <w:rPr>
          <w:sz w:val="24"/>
        </w:rPr>
        <w:t>носителях;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93" w:lineRule="exact" w:before="1" w:after="0"/>
        <w:ind w:left="462" w:right="0" w:hanging="360"/>
        <w:jc w:val="left"/>
        <w:rPr>
          <w:sz w:val="24"/>
        </w:rPr>
      </w:pPr>
      <w:r>
        <w:rPr>
          <w:sz w:val="24"/>
        </w:rPr>
        <w:t>организация</w:t>
      </w:r>
      <w:r>
        <w:rPr>
          <w:spacing w:val="-3"/>
          <w:sz w:val="24"/>
        </w:rPr>
        <w:t> </w:t>
      </w:r>
      <w:r>
        <w:rPr>
          <w:sz w:val="24"/>
        </w:rPr>
        <w:t>обучения</w:t>
      </w:r>
      <w:r>
        <w:rPr>
          <w:spacing w:val="-3"/>
          <w:sz w:val="24"/>
        </w:rPr>
        <w:t> </w:t>
      </w:r>
      <w:r>
        <w:rPr>
          <w:sz w:val="24"/>
        </w:rPr>
        <w:t>первоначальным</w:t>
      </w:r>
      <w:r>
        <w:rPr>
          <w:spacing w:val="-4"/>
          <w:sz w:val="24"/>
        </w:rPr>
        <w:t> </w:t>
      </w:r>
      <w:r>
        <w:rPr>
          <w:sz w:val="24"/>
        </w:rPr>
        <w:t>навыкам</w:t>
      </w:r>
      <w:r>
        <w:rPr>
          <w:spacing w:val="-4"/>
          <w:sz w:val="24"/>
        </w:rPr>
        <w:t> </w:t>
      </w:r>
      <w:r>
        <w:rPr>
          <w:sz w:val="24"/>
        </w:rPr>
        <w:t>пользования</w:t>
      </w:r>
      <w:r>
        <w:rPr>
          <w:spacing w:val="-2"/>
          <w:sz w:val="24"/>
        </w:rPr>
        <w:t> </w:t>
      </w:r>
      <w:r>
        <w:rPr>
          <w:sz w:val="24"/>
        </w:rPr>
        <w:t>библиотечным</w:t>
      </w:r>
      <w:r>
        <w:rPr>
          <w:spacing w:val="-5"/>
          <w:sz w:val="24"/>
        </w:rPr>
        <w:t> </w:t>
      </w:r>
      <w:r>
        <w:rPr>
          <w:sz w:val="24"/>
        </w:rPr>
        <w:t>фондом;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37" w:lineRule="auto" w:before="1" w:after="0"/>
        <w:ind w:left="461" w:right="117" w:hanging="360"/>
        <w:jc w:val="left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> </w:t>
      </w:r>
      <w:r>
        <w:rPr>
          <w:sz w:val="24"/>
        </w:rPr>
        <w:t>выставок,</w:t>
      </w:r>
      <w:r>
        <w:rPr>
          <w:spacing w:val="1"/>
          <w:sz w:val="24"/>
        </w:rPr>
        <w:t> </w:t>
      </w:r>
      <w:r>
        <w:rPr>
          <w:sz w:val="24"/>
        </w:rPr>
        <w:t>направленных</w:t>
      </w:r>
      <w:r>
        <w:rPr>
          <w:spacing w:val="1"/>
          <w:sz w:val="24"/>
        </w:rPr>
        <w:t> </w:t>
      </w:r>
      <w:r>
        <w:rPr>
          <w:sz w:val="24"/>
        </w:rPr>
        <w:t>на</w:t>
      </w:r>
      <w:r>
        <w:rPr>
          <w:spacing w:val="1"/>
          <w:sz w:val="24"/>
        </w:rPr>
        <w:t> </w:t>
      </w:r>
      <w:r>
        <w:rPr>
          <w:sz w:val="24"/>
        </w:rPr>
        <w:t>развитие</w:t>
      </w:r>
      <w:r>
        <w:rPr>
          <w:spacing w:val="1"/>
          <w:sz w:val="24"/>
        </w:rPr>
        <w:t> </w:t>
      </w:r>
      <w:r>
        <w:rPr>
          <w:sz w:val="24"/>
        </w:rPr>
        <w:t>общей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читательской</w:t>
      </w:r>
      <w:r>
        <w:rPr>
          <w:spacing w:val="1"/>
          <w:sz w:val="24"/>
        </w:rPr>
        <w:t> </w:t>
      </w:r>
      <w:r>
        <w:rPr>
          <w:sz w:val="24"/>
        </w:rPr>
        <w:t>культуры</w:t>
      </w:r>
      <w:r>
        <w:rPr>
          <w:spacing w:val="-57"/>
          <w:sz w:val="24"/>
        </w:rPr>
        <w:t> </w:t>
      </w:r>
      <w:r>
        <w:rPr>
          <w:sz w:val="24"/>
        </w:rPr>
        <w:t>личности.</w:t>
      </w:r>
    </w:p>
    <w:p>
      <w:pPr>
        <w:pStyle w:val="ListParagraph"/>
        <w:numPr>
          <w:ilvl w:val="1"/>
          <w:numId w:val="3"/>
        </w:numPr>
        <w:tabs>
          <w:tab w:pos="820" w:val="left" w:leader="none"/>
        </w:tabs>
        <w:spacing w:line="240" w:lineRule="auto" w:before="1" w:after="0"/>
        <w:ind w:left="102" w:right="109" w:firstLine="0"/>
        <w:jc w:val="both"/>
        <w:rPr>
          <w:sz w:val="24"/>
        </w:rPr>
      </w:pPr>
      <w:r>
        <w:rPr>
          <w:sz w:val="24"/>
        </w:rPr>
        <w:t>Библиотечно-информационное</w:t>
      </w:r>
      <w:r>
        <w:rPr>
          <w:spacing w:val="1"/>
          <w:sz w:val="24"/>
        </w:rPr>
        <w:t> </w:t>
      </w:r>
      <w:r>
        <w:rPr>
          <w:sz w:val="24"/>
        </w:rPr>
        <w:t>обслуживание</w:t>
      </w:r>
      <w:r>
        <w:rPr>
          <w:spacing w:val="1"/>
          <w:sz w:val="24"/>
        </w:rPr>
        <w:t> </w:t>
      </w:r>
      <w:r>
        <w:rPr>
          <w:sz w:val="24"/>
        </w:rPr>
        <w:t>педагогических</w:t>
      </w:r>
      <w:r>
        <w:rPr>
          <w:spacing w:val="1"/>
          <w:sz w:val="24"/>
        </w:rPr>
        <w:t> </w:t>
      </w:r>
      <w:r>
        <w:rPr>
          <w:sz w:val="24"/>
        </w:rPr>
        <w:t>работников:</w:t>
      </w:r>
      <w:r>
        <w:rPr>
          <w:spacing w:val="1"/>
          <w:sz w:val="24"/>
        </w:rPr>
        <w:t> </w:t>
      </w:r>
      <w:r>
        <w:rPr>
          <w:sz w:val="24"/>
        </w:rPr>
        <w:t>выявление</w:t>
      </w:r>
      <w:r>
        <w:rPr>
          <w:spacing w:val="1"/>
          <w:sz w:val="24"/>
        </w:rPr>
        <w:t> </w:t>
      </w:r>
      <w:r>
        <w:rPr>
          <w:sz w:val="24"/>
        </w:rPr>
        <w:t>информационных</w:t>
      </w:r>
      <w:r>
        <w:rPr>
          <w:spacing w:val="1"/>
          <w:sz w:val="24"/>
        </w:rPr>
        <w:t> </w:t>
      </w:r>
      <w:r>
        <w:rPr>
          <w:sz w:val="24"/>
        </w:rPr>
        <w:t>потребностей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удовлетворение</w:t>
      </w:r>
      <w:r>
        <w:rPr>
          <w:spacing w:val="1"/>
          <w:sz w:val="24"/>
        </w:rPr>
        <w:t> </w:t>
      </w:r>
      <w:r>
        <w:rPr>
          <w:sz w:val="24"/>
        </w:rPr>
        <w:t>запросов,</w:t>
      </w:r>
      <w:r>
        <w:rPr>
          <w:spacing w:val="1"/>
          <w:sz w:val="24"/>
        </w:rPr>
        <w:t> </w:t>
      </w:r>
      <w:r>
        <w:rPr>
          <w:sz w:val="24"/>
        </w:rPr>
        <w:t>связанных</w:t>
      </w:r>
      <w:r>
        <w:rPr>
          <w:spacing w:val="1"/>
          <w:sz w:val="24"/>
        </w:rPr>
        <w:t> </w:t>
      </w:r>
      <w:r>
        <w:rPr>
          <w:sz w:val="24"/>
        </w:rPr>
        <w:t>с</w:t>
      </w:r>
      <w:r>
        <w:rPr>
          <w:spacing w:val="1"/>
          <w:sz w:val="24"/>
        </w:rPr>
        <w:t> </w:t>
      </w:r>
      <w:r>
        <w:rPr>
          <w:sz w:val="24"/>
        </w:rPr>
        <w:t>воспитанием, развитием и</w:t>
      </w:r>
      <w:r>
        <w:rPr>
          <w:spacing w:val="1"/>
          <w:sz w:val="24"/>
        </w:rPr>
        <w:t> </w:t>
      </w:r>
      <w:r>
        <w:rPr>
          <w:sz w:val="24"/>
        </w:rPr>
        <w:t>обучением детей; удовлетворение запросов пользователей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1"/>
          <w:sz w:val="24"/>
        </w:rPr>
        <w:t> </w:t>
      </w:r>
      <w:r>
        <w:rPr>
          <w:sz w:val="24"/>
        </w:rPr>
        <w:t>информирование</w:t>
      </w:r>
      <w:r>
        <w:rPr>
          <w:spacing w:val="-2"/>
          <w:sz w:val="24"/>
        </w:rPr>
        <w:t> </w:t>
      </w:r>
      <w:r>
        <w:rPr>
          <w:sz w:val="24"/>
        </w:rPr>
        <w:t>о новых поступлениях</w:t>
      </w:r>
      <w:r>
        <w:rPr>
          <w:spacing w:val="2"/>
          <w:sz w:val="24"/>
        </w:rPr>
        <w:t> </w:t>
      </w:r>
      <w:r>
        <w:rPr>
          <w:sz w:val="24"/>
        </w:rPr>
        <w:t>в</w:t>
      </w:r>
      <w:r>
        <w:rPr>
          <w:spacing w:val="-1"/>
          <w:sz w:val="24"/>
        </w:rPr>
        <w:t> </w:t>
      </w:r>
      <w:r>
        <w:rPr>
          <w:sz w:val="24"/>
        </w:rPr>
        <w:t>библиотеку.</w:t>
      </w:r>
    </w:p>
    <w:p>
      <w:pPr>
        <w:pStyle w:val="ListParagraph"/>
        <w:numPr>
          <w:ilvl w:val="1"/>
          <w:numId w:val="3"/>
        </w:numPr>
        <w:tabs>
          <w:tab w:pos="801" w:val="left" w:leader="none"/>
        </w:tabs>
        <w:spacing w:line="240" w:lineRule="auto" w:before="0" w:after="0"/>
        <w:ind w:left="102" w:right="107" w:firstLine="0"/>
        <w:jc w:val="both"/>
        <w:rPr>
          <w:sz w:val="24"/>
        </w:rPr>
      </w:pPr>
      <w:r>
        <w:rPr>
          <w:sz w:val="24"/>
        </w:rPr>
        <w:t>Библиотечно-информационное</w:t>
      </w:r>
      <w:r>
        <w:rPr>
          <w:spacing w:val="1"/>
          <w:sz w:val="24"/>
        </w:rPr>
        <w:t> </w:t>
      </w:r>
      <w:r>
        <w:rPr>
          <w:sz w:val="24"/>
        </w:rPr>
        <w:t>обслуживание</w:t>
      </w:r>
      <w:r>
        <w:rPr>
          <w:spacing w:val="1"/>
          <w:sz w:val="24"/>
        </w:rPr>
        <w:t> </w:t>
      </w:r>
      <w:r>
        <w:rPr>
          <w:sz w:val="24"/>
        </w:rPr>
        <w:t>родителей</w:t>
      </w:r>
      <w:r>
        <w:rPr>
          <w:spacing w:val="1"/>
          <w:sz w:val="24"/>
        </w:rPr>
        <w:t> </w:t>
      </w:r>
      <w:r>
        <w:rPr>
          <w:sz w:val="24"/>
        </w:rPr>
        <w:t>(иных</w:t>
      </w:r>
      <w:r>
        <w:rPr>
          <w:spacing w:val="1"/>
          <w:sz w:val="24"/>
        </w:rPr>
        <w:t> </w:t>
      </w:r>
      <w:r>
        <w:rPr>
          <w:sz w:val="24"/>
        </w:rPr>
        <w:t>законных</w:t>
      </w:r>
      <w:r>
        <w:rPr>
          <w:spacing w:val="1"/>
          <w:sz w:val="24"/>
        </w:rPr>
        <w:t> </w:t>
      </w:r>
      <w:r>
        <w:rPr>
          <w:sz w:val="24"/>
        </w:rPr>
        <w:t>представителей) воспитанников: консультирование по вопросам организации семейного</w:t>
      </w:r>
      <w:r>
        <w:rPr>
          <w:spacing w:val="1"/>
          <w:sz w:val="24"/>
        </w:rPr>
        <w:t> </w:t>
      </w:r>
      <w:r>
        <w:rPr>
          <w:sz w:val="24"/>
        </w:rPr>
        <w:t>чтения,</w:t>
      </w:r>
      <w:r>
        <w:rPr>
          <w:spacing w:val="-1"/>
          <w:sz w:val="24"/>
        </w:rPr>
        <w:t> </w:t>
      </w:r>
      <w:r>
        <w:rPr>
          <w:sz w:val="24"/>
        </w:rPr>
        <w:t>знакомство</w:t>
      </w:r>
      <w:r>
        <w:rPr>
          <w:spacing w:val="-1"/>
          <w:sz w:val="24"/>
        </w:rPr>
        <w:t> </w:t>
      </w:r>
      <w:r>
        <w:rPr>
          <w:sz w:val="24"/>
        </w:rPr>
        <w:t>с информацией</w:t>
      </w:r>
      <w:r>
        <w:rPr>
          <w:spacing w:val="-3"/>
          <w:sz w:val="24"/>
        </w:rPr>
        <w:t> </w:t>
      </w:r>
      <w:r>
        <w:rPr>
          <w:sz w:val="24"/>
        </w:rPr>
        <w:t>по воспитанию детей.</w:t>
      </w:r>
    </w:p>
    <w:p>
      <w:pPr>
        <w:pStyle w:val="Heading1"/>
        <w:numPr>
          <w:ilvl w:val="0"/>
          <w:numId w:val="1"/>
        </w:numPr>
        <w:tabs>
          <w:tab w:pos="343" w:val="left" w:leader="none"/>
        </w:tabs>
        <w:spacing w:line="274" w:lineRule="exact" w:before="5" w:after="0"/>
        <w:ind w:left="342" w:right="0" w:hanging="241"/>
        <w:jc w:val="both"/>
      </w:pPr>
      <w:r>
        <w:rPr/>
        <w:t>Организация</w:t>
      </w:r>
      <w:r>
        <w:rPr>
          <w:spacing w:val="-6"/>
        </w:rPr>
        <w:t> </w:t>
      </w:r>
      <w:r>
        <w:rPr/>
        <w:t>деятельности</w:t>
      </w:r>
      <w:r>
        <w:rPr>
          <w:spacing w:val="-3"/>
        </w:rPr>
        <w:t> </w:t>
      </w:r>
      <w:r>
        <w:rPr/>
        <w:t>библиотеки</w:t>
      </w:r>
    </w:p>
    <w:p>
      <w:pPr>
        <w:pStyle w:val="ListParagraph"/>
        <w:numPr>
          <w:ilvl w:val="1"/>
          <w:numId w:val="1"/>
        </w:numPr>
        <w:tabs>
          <w:tab w:pos="618" w:val="left" w:leader="none"/>
        </w:tabs>
        <w:spacing w:line="240" w:lineRule="auto" w:before="0" w:after="0"/>
        <w:ind w:left="102" w:right="116" w:firstLine="60"/>
        <w:jc w:val="both"/>
        <w:rPr>
          <w:sz w:val="24"/>
        </w:rPr>
      </w:pPr>
      <w:r>
        <w:rPr>
          <w:sz w:val="24"/>
        </w:rPr>
        <w:t>Структура библиотеки включает в себя абонемент для воспитанников (групповой),</w:t>
      </w:r>
      <w:r>
        <w:rPr>
          <w:spacing w:val="1"/>
          <w:sz w:val="24"/>
        </w:rPr>
        <w:t> </w:t>
      </w:r>
      <w:r>
        <w:rPr>
          <w:sz w:val="24"/>
        </w:rPr>
        <w:t>обслуживание</w:t>
      </w:r>
      <w:r>
        <w:rPr>
          <w:spacing w:val="-2"/>
          <w:sz w:val="24"/>
        </w:rPr>
        <w:t> </w:t>
      </w:r>
      <w:r>
        <w:rPr>
          <w:sz w:val="24"/>
        </w:rPr>
        <w:t>педагогов (по группам)</w:t>
      </w:r>
      <w:r>
        <w:rPr>
          <w:spacing w:val="-1"/>
          <w:sz w:val="24"/>
        </w:rPr>
        <w:t> </w:t>
      </w:r>
      <w:r>
        <w:rPr>
          <w:sz w:val="24"/>
        </w:rPr>
        <w:t>и</w:t>
      </w:r>
      <w:r>
        <w:rPr>
          <w:spacing w:val="-2"/>
          <w:sz w:val="24"/>
        </w:rPr>
        <w:t> </w:t>
      </w:r>
      <w:r>
        <w:rPr>
          <w:sz w:val="24"/>
        </w:rPr>
        <w:t>индивидуальный для</w:t>
      </w:r>
      <w:r>
        <w:rPr>
          <w:spacing w:val="2"/>
          <w:sz w:val="24"/>
        </w:rPr>
        <w:t> </w:t>
      </w:r>
      <w:r>
        <w:rPr>
          <w:sz w:val="24"/>
        </w:rPr>
        <w:t>родителей.</w:t>
      </w:r>
    </w:p>
    <w:p>
      <w:pPr>
        <w:pStyle w:val="ListParagraph"/>
        <w:numPr>
          <w:ilvl w:val="1"/>
          <w:numId w:val="1"/>
        </w:numPr>
        <w:tabs>
          <w:tab w:pos="652" w:val="left" w:leader="none"/>
        </w:tabs>
        <w:spacing w:line="240" w:lineRule="auto" w:before="0" w:after="0"/>
        <w:ind w:left="102" w:right="112" w:firstLine="0"/>
        <w:jc w:val="both"/>
        <w:rPr>
          <w:sz w:val="24"/>
        </w:rPr>
      </w:pPr>
      <w:r>
        <w:rPr>
          <w:sz w:val="24"/>
        </w:rPr>
        <w:t>Библиотечно-информационное</w:t>
      </w:r>
      <w:r>
        <w:rPr>
          <w:spacing w:val="1"/>
          <w:sz w:val="24"/>
        </w:rPr>
        <w:t> </w:t>
      </w:r>
      <w:r>
        <w:rPr>
          <w:sz w:val="24"/>
        </w:rPr>
        <w:t>обслуживание</w:t>
      </w:r>
      <w:r>
        <w:rPr>
          <w:spacing w:val="1"/>
          <w:sz w:val="24"/>
        </w:rPr>
        <w:t> </w:t>
      </w:r>
      <w:r>
        <w:rPr>
          <w:sz w:val="24"/>
        </w:rPr>
        <w:t>осуществляется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соответствии</w:t>
      </w:r>
      <w:r>
        <w:rPr>
          <w:spacing w:val="1"/>
          <w:sz w:val="24"/>
        </w:rPr>
        <w:t> </w:t>
      </w:r>
      <w:r>
        <w:rPr>
          <w:sz w:val="24"/>
        </w:rPr>
        <w:t>с</w:t>
      </w:r>
      <w:r>
        <w:rPr>
          <w:spacing w:val="-57"/>
          <w:sz w:val="24"/>
        </w:rPr>
        <w:t> </w:t>
      </w:r>
      <w:r>
        <w:rPr>
          <w:sz w:val="24"/>
        </w:rPr>
        <w:t>образовательной</w:t>
      </w:r>
      <w:r>
        <w:rPr>
          <w:spacing w:val="-1"/>
          <w:sz w:val="24"/>
        </w:rPr>
        <w:t> </w:t>
      </w:r>
      <w:r>
        <w:rPr>
          <w:sz w:val="24"/>
        </w:rPr>
        <w:t>программой..</w:t>
      </w:r>
    </w:p>
    <w:p>
      <w:pPr>
        <w:pStyle w:val="ListParagraph"/>
        <w:numPr>
          <w:ilvl w:val="1"/>
          <w:numId w:val="1"/>
        </w:numPr>
        <w:tabs>
          <w:tab w:pos="580" w:val="left" w:leader="none"/>
        </w:tabs>
        <w:spacing w:line="240" w:lineRule="auto" w:before="0" w:after="0"/>
        <w:ind w:left="102" w:right="108" w:firstLine="0"/>
        <w:jc w:val="both"/>
        <w:rPr>
          <w:sz w:val="24"/>
        </w:rPr>
      </w:pPr>
      <w:r>
        <w:rPr>
          <w:sz w:val="24"/>
        </w:rPr>
        <w:t>Ответственность за систематичность и качество комплектования основного фонда</w:t>
      </w:r>
      <w:r>
        <w:rPr>
          <w:spacing w:val="1"/>
          <w:sz w:val="24"/>
        </w:rPr>
        <w:t> </w:t>
      </w:r>
      <w:r>
        <w:rPr>
          <w:sz w:val="24"/>
        </w:rPr>
        <w:t>библиотеки,</w:t>
      </w:r>
      <w:r>
        <w:rPr>
          <w:spacing w:val="1"/>
          <w:sz w:val="24"/>
        </w:rPr>
        <w:t> </w:t>
      </w:r>
      <w:r>
        <w:rPr>
          <w:sz w:val="24"/>
        </w:rPr>
        <w:t>создание</w:t>
      </w:r>
      <w:r>
        <w:rPr>
          <w:spacing w:val="1"/>
          <w:sz w:val="24"/>
        </w:rPr>
        <w:t> </w:t>
      </w:r>
      <w:r>
        <w:rPr>
          <w:sz w:val="24"/>
        </w:rPr>
        <w:t>необходимых</w:t>
      </w:r>
      <w:r>
        <w:rPr>
          <w:spacing w:val="1"/>
          <w:sz w:val="24"/>
        </w:rPr>
        <w:t> </w:t>
      </w:r>
      <w:r>
        <w:rPr>
          <w:sz w:val="24"/>
        </w:rPr>
        <w:t>условий</w:t>
      </w:r>
      <w:r>
        <w:rPr>
          <w:spacing w:val="1"/>
          <w:sz w:val="24"/>
        </w:rPr>
        <w:t> </w:t>
      </w:r>
      <w:r>
        <w:rPr>
          <w:sz w:val="24"/>
        </w:rPr>
        <w:t>для</w:t>
      </w:r>
      <w:r>
        <w:rPr>
          <w:spacing w:val="1"/>
          <w:sz w:val="24"/>
        </w:rPr>
        <w:t> </w:t>
      </w:r>
      <w:r>
        <w:rPr>
          <w:sz w:val="24"/>
        </w:rPr>
        <w:t>деятельности</w:t>
      </w:r>
      <w:r>
        <w:rPr>
          <w:spacing w:val="1"/>
          <w:sz w:val="24"/>
        </w:rPr>
        <w:t> </w:t>
      </w:r>
      <w:r>
        <w:rPr>
          <w:sz w:val="24"/>
        </w:rPr>
        <w:t>библиотеки</w:t>
      </w:r>
      <w:r>
        <w:rPr>
          <w:spacing w:val="1"/>
          <w:sz w:val="24"/>
        </w:rPr>
        <w:t> </w:t>
      </w:r>
      <w:r>
        <w:rPr>
          <w:sz w:val="24"/>
        </w:rPr>
        <w:t>несет</w:t>
      </w:r>
      <w:r>
        <w:rPr>
          <w:spacing w:val="1"/>
          <w:sz w:val="24"/>
        </w:rPr>
        <w:t> </w:t>
      </w:r>
      <w:r>
        <w:rPr>
          <w:sz w:val="24"/>
        </w:rPr>
        <w:t>заведующий</w:t>
      </w:r>
      <w:r>
        <w:rPr>
          <w:spacing w:val="-1"/>
          <w:sz w:val="24"/>
        </w:rPr>
        <w:t> </w:t>
      </w:r>
      <w:r>
        <w:rPr>
          <w:sz w:val="24"/>
        </w:rPr>
        <w:t>Детского сада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1"/>
          <w:sz w:val="24"/>
        </w:rPr>
        <w:t> </w:t>
      </w:r>
      <w:r>
        <w:rPr>
          <w:sz w:val="24"/>
        </w:rPr>
        <w:t>соответствии</w:t>
      </w:r>
      <w:r>
        <w:rPr>
          <w:spacing w:val="-1"/>
          <w:sz w:val="24"/>
        </w:rPr>
        <w:t> </w:t>
      </w:r>
      <w:r>
        <w:rPr>
          <w:sz w:val="24"/>
        </w:rPr>
        <w:t>с</w:t>
      </w:r>
      <w:r>
        <w:rPr>
          <w:spacing w:val="1"/>
          <w:sz w:val="24"/>
        </w:rPr>
        <w:t> </w:t>
      </w:r>
      <w:r>
        <w:rPr>
          <w:sz w:val="24"/>
        </w:rPr>
        <w:t>уставом</w:t>
      </w:r>
      <w:r>
        <w:rPr>
          <w:spacing w:val="-3"/>
          <w:sz w:val="24"/>
        </w:rPr>
        <w:t> </w:t>
      </w:r>
      <w:r>
        <w:rPr>
          <w:sz w:val="24"/>
        </w:rPr>
        <w:t>Детского сада.</w:t>
      </w:r>
    </w:p>
    <w:p>
      <w:pPr>
        <w:pStyle w:val="ListParagraph"/>
        <w:numPr>
          <w:ilvl w:val="1"/>
          <w:numId w:val="1"/>
        </w:numPr>
        <w:tabs>
          <w:tab w:pos="599" w:val="left" w:leader="none"/>
        </w:tabs>
        <w:spacing w:line="240" w:lineRule="auto" w:before="0" w:after="0"/>
        <w:ind w:left="102" w:right="108" w:firstLine="0"/>
        <w:jc w:val="both"/>
        <w:rPr>
          <w:sz w:val="24"/>
        </w:rPr>
      </w:pPr>
      <w:r>
        <w:rPr>
          <w:sz w:val="24"/>
        </w:rPr>
        <w:t>Режим</w:t>
      </w:r>
      <w:r>
        <w:rPr>
          <w:spacing w:val="1"/>
          <w:sz w:val="24"/>
        </w:rPr>
        <w:t> </w:t>
      </w:r>
      <w:r>
        <w:rPr>
          <w:sz w:val="24"/>
        </w:rPr>
        <w:t>работы</w:t>
      </w:r>
      <w:r>
        <w:rPr>
          <w:spacing w:val="1"/>
          <w:sz w:val="24"/>
        </w:rPr>
        <w:t> </w:t>
      </w:r>
      <w:r>
        <w:rPr>
          <w:sz w:val="24"/>
        </w:rPr>
        <w:t>библиотеки</w:t>
      </w:r>
      <w:r>
        <w:rPr>
          <w:spacing w:val="1"/>
          <w:sz w:val="24"/>
        </w:rPr>
        <w:t> </w:t>
      </w:r>
      <w:r>
        <w:rPr>
          <w:sz w:val="24"/>
        </w:rPr>
        <w:t>определяется</w:t>
      </w:r>
      <w:r>
        <w:rPr>
          <w:spacing w:val="1"/>
          <w:sz w:val="24"/>
        </w:rPr>
        <w:t> </w:t>
      </w:r>
      <w:r>
        <w:rPr>
          <w:sz w:val="24"/>
        </w:rPr>
        <w:t>ответственным</w:t>
      </w:r>
      <w:r>
        <w:rPr>
          <w:spacing w:val="1"/>
          <w:sz w:val="24"/>
        </w:rPr>
        <w:t> </w:t>
      </w:r>
      <w:r>
        <w:rPr>
          <w:sz w:val="24"/>
        </w:rPr>
        <w:t>лицом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соответствии</w:t>
      </w:r>
      <w:r>
        <w:rPr>
          <w:spacing w:val="1"/>
          <w:sz w:val="24"/>
        </w:rPr>
        <w:t> </w:t>
      </w:r>
      <w:r>
        <w:rPr>
          <w:sz w:val="24"/>
        </w:rPr>
        <w:t>с</w:t>
      </w:r>
      <w:r>
        <w:rPr>
          <w:spacing w:val="1"/>
          <w:sz w:val="24"/>
        </w:rPr>
        <w:t> </w:t>
      </w:r>
      <w:r>
        <w:rPr>
          <w:sz w:val="24"/>
        </w:rPr>
        <w:t>правилами</w:t>
      </w:r>
      <w:r>
        <w:rPr>
          <w:spacing w:val="-1"/>
          <w:sz w:val="24"/>
        </w:rPr>
        <w:t> </w:t>
      </w:r>
      <w:r>
        <w:rPr>
          <w:sz w:val="24"/>
        </w:rPr>
        <w:t>внутреннего</w:t>
      </w:r>
      <w:r>
        <w:rPr>
          <w:spacing w:val="-1"/>
          <w:sz w:val="24"/>
        </w:rPr>
        <w:t> </w:t>
      </w:r>
      <w:r>
        <w:rPr>
          <w:sz w:val="24"/>
        </w:rPr>
        <w:t>распорядка</w:t>
      </w:r>
      <w:r>
        <w:rPr>
          <w:spacing w:val="-2"/>
          <w:sz w:val="24"/>
        </w:rPr>
        <w:t> </w:t>
      </w:r>
      <w:r>
        <w:rPr>
          <w:sz w:val="24"/>
        </w:rPr>
        <w:t>и</w:t>
      </w:r>
      <w:r>
        <w:rPr>
          <w:spacing w:val="-1"/>
          <w:sz w:val="24"/>
        </w:rPr>
        <w:t> </w:t>
      </w:r>
      <w:r>
        <w:rPr>
          <w:sz w:val="24"/>
        </w:rPr>
        <w:t>режимом</w:t>
      </w:r>
      <w:r>
        <w:rPr>
          <w:spacing w:val="-1"/>
          <w:sz w:val="24"/>
        </w:rPr>
        <w:t> </w:t>
      </w:r>
      <w:r>
        <w:rPr>
          <w:sz w:val="24"/>
        </w:rPr>
        <w:t>работы</w:t>
      </w:r>
      <w:r>
        <w:rPr>
          <w:spacing w:val="2"/>
          <w:sz w:val="24"/>
        </w:rPr>
        <w:t> </w:t>
      </w:r>
      <w:r>
        <w:rPr>
          <w:sz w:val="24"/>
        </w:rPr>
        <w:t>Детского сада.</w:t>
      </w:r>
    </w:p>
    <w:p>
      <w:pPr>
        <w:pStyle w:val="Heading1"/>
        <w:numPr>
          <w:ilvl w:val="0"/>
          <w:numId w:val="1"/>
        </w:numPr>
        <w:tabs>
          <w:tab w:pos="343" w:val="left" w:leader="none"/>
        </w:tabs>
        <w:spacing w:line="274" w:lineRule="exact" w:before="3" w:after="0"/>
        <w:ind w:left="342" w:right="0" w:hanging="241"/>
        <w:jc w:val="both"/>
      </w:pPr>
      <w:r>
        <w:rPr/>
        <w:t>Управление</w:t>
      </w:r>
      <w:r>
        <w:rPr>
          <w:spacing w:val="-5"/>
        </w:rPr>
        <w:t> </w:t>
      </w:r>
      <w:r>
        <w:rPr/>
        <w:t>деятельностью</w:t>
      </w:r>
      <w:r>
        <w:rPr>
          <w:spacing w:val="-5"/>
        </w:rPr>
        <w:t> </w:t>
      </w:r>
      <w:r>
        <w:rPr/>
        <w:t>библиотеки</w:t>
      </w:r>
    </w:p>
    <w:p>
      <w:pPr>
        <w:pStyle w:val="ListParagraph"/>
        <w:numPr>
          <w:ilvl w:val="1"/>
          <w:numId w:val="1"/>
        </w:numPr>
        <w:tabs>
          <w:tab w:pos="558" w:val="left" w:leader="none"/>
        </w:tabs>
        <w:spacing w:line="240" w:lineRule="auto" w:before="0" w:after="0"/>
        <w:ind w:left="102" w:right="108" w:firstLine="0"/>
        <w:jc w:val="both"/>
        <w:rPr>
          <w:sz w:val="24"/>
        </w:rPr>
      </w:pPr>
      <w:r>
        <w:rPr>
          <w:sz w:val="24"/>
        </w:rPr>
        <w:t>Общее руководство деятельностью библиотеки осуществляет заведующий Детского</w:t>
      </w:r>
      <w:r>
        <w:rPr>
          <w:spacing w:val="1"/>
          <w:sz w:val="24"/>
        </w:rPr>
        <w:t> </w:t>
      </w:r>
      <w:r>
        <w:rPr>
          <w:sz w:val="24"/>
        </w:rPr>
        <w:t>сада.</w:t>
      </w:r>
    </w:p>
    <w:p>
      <w:pPr>
        <w:pStyle w:val="ListParagraph"/>
        <w:numPr>
          <w:ilvl w:val="1"/>
          <w:numId w:val="1"/>
        </w:numPr>
        <w:tabs>
          <w:tab w:pos="592" w:val="left" w:leader="none"/>
        </w:tabs>
        <w:spacing w:line="240" w:lineRule="auto" w:before="0" w:after="0"/>
        <w:ind w:left="102" w:right="107" w:firstLine="0"/>
        <w:jc w:val="both"/>
        <w:rPr>
          <w:sz w:val="24"/>
        </w:rPr>
      </w:pPr>
      <w:r>
        <w:rPr>
          <w:sz w:val="24"/>
        </w:rPr>
        <w:t>Руководство</w:t>
      </w:r>
      <w:r>
        <w:rPr>
          <w:spacing w:val="1"/>
          <w:sz w:val="24"/>
        </w:rPr>
        <w:t> </w:t>
      </w:r>
      <w:r>
        <w:rPr>
          <w:sz w:val="24"/>
        </w:rPr>
        <w:t>библиотекой</w:t>
      </w:r>
      <w:r>
        <w:rPr>
          <w:spacing w:val="1"/>
          <w:sz w:val="24"/>
        </w:rPr>
        <w:t> </w:t>
      </w:r>
      <w:r>
        <w:rPr>
          <w:sz w:val="24"/>
        </w:rPr>
        <w:t>осуществляет</w:t>
      </w:r>
      <w:r>
        <w:rPr>
          <w:spacing w:val="1"/>
          <w:sz w:val="24"/>
        </w:rPr>
        <w:t> </w:t>
      </w:r>
      <w:r>
        <w:rPr>
          <w:sz w:val="24"/>
        </w:rPr>
        <w:t>назначенный</w:t>
      </w:r>
      <w:r>
        <w:rPr>
          <w:spacing w:val="1"/>
          <w:sz w:val="24"/>
        </w:rPr>
        <w:t> </w:t>
      </w:r>
      <w:r>
        <w:rPr>
          <w:sz w:val="24"/>
        </w:rPr>
        <w:t>воспитатель,</w:t>
      </w:r>
      <w:r>
        <w:rPr>
          <w:spacing w:val="1"/>
          <w:sz w:val="24"/>
        </w:rPr>
        <w:t> </w:t>
      </w:r>
      <w:r>
        <w:rPr>
          <w:sz w:val="24"/>
        </w:rPr>
        <w:t>который</w:t>
      </w:r>
      <w:r>
        <w:rPr>
          <w:spacing w:val="1"/>
          <w:sz w:val="24"/>
        </w:rPr>
        <w:t> </w:t>
      </w:r>
      <w:r>
        <w:rPr>
          <w:sz w:val="24"/>
        </w:rPr>
        <w:t>несет</w:t>
      </w:r>
      <w:r>
        <w:rPr>
          <w:spacing w:val="1"/>
          <w:sz w:val="24"/>
        </w:rPr>
        <w:t> </w:t>
      </w:r>
      <w:r>
        <w:rPr>
          <w:sz w:val="24"/>
        </w:rPr>
        <w:t>ответственность</w:t>
      </w:r>
      <w:r>
        <w:rPr>
          <w:spacing w:val="1"/>
          <w:sz w:val="24"/>
        </w:rPr>
        <w:t> </w:t>
      </w:r>
      <w:r>
        <w:rPr>
          <w:sz w:val="24"/>
        </w:rPr>
        <w:t>в</w:t>
      </w:r>
      <w:r>
        <w:rPr>
          <w:spacing w:val="1"/>
          <w:sz w:val="24"/>
        </w:rPr>
        <w:t> </w:t>
      </w:r>
      <w:r>
        <w:rPr>
          <w:sz w:val="24"/>
        </w:rPr>
        <w:t>пределах</w:t>
      </w:r>
      <w:r>
        <w:rPr>
          <w:spacing w:val="1"/>
          <w:sz w:val="24"/>
        </w:rPr>
        <w:t> </w:t>
      </w:r>
      <w:r>
        <w:rPr>
          <w:sz w:val="24"/>
        </w:rPr>
        <w:t>своей</w:t>
      </w:r>
      <w:r>
        <w:rPr>
          <w:spacing w:val="1"/>
          <w:sz w:val="24"/>
        </w:rPr>
        <w:t> </w:t>
      </w:r>
      <w:r>
        <w:rPr>
          <w:sz w:val="24"/>
        </w:rPr>
        <w:t>компетенции</w:t>
      </w:r>
      <w:r>
        <w:rPr>
          <w:spacing w:val="1"/>
          <w:sz w:val="24"/>
        </w:rPr>
        <w:t> </w:t>
      </w:r>
      <w:r>
        <w:rPr>
          <w:sz w:val="24"/>
        </w:rPr>
        <w:t>перед</w:t>
      </w:r>
      <w:r>
        <w:rPr>
          <w:spacing w:val="1"/>
          <w:sz w:val="24"/>
        </w:rPr>
        <w:t> </w:t>
      </w:r>
      <w:r>
        <w:rPr>
          <w:sz w:val="24"/>
        </w:rPr>
        <w:t>заведующим</w:t>
      </w:r>
      <w:r>
        <w:rPr>
          <w:spacing w:val="1"/>
          <w:sz w:val="24"/>
        </w:rPr>
        <w:t> </w:t>
      </w:r>
      <w:r>
        <w:rPr>
          <w:sz w:val="24"/>
        </w:rPr>
        <w:t>Детского</w:t>
      </w:r>
      <w:r>
        <w:rPr>
          <w:spacing w:val="1"/>
          <w:sz w:val="24"/>
        </w:rPr>
        <w:t> </w:t>
      </w:r>
      <w:r>
        <w:rPr>
          <w:sz w:val="24"/>
        </w:rPr>
        <w:t>сада,</w:t>
      </w:r>
      <w:r>
        <w:rPr>
          <w:spacing w:val="1"/>
          <w:sz w:val="24"/>
        </w:rPr>
        <w:t> </w:t>
      </w:r>
      <w:r>
        <w:rPr>
          <w:sz w:val="24"/>
        </w:rPr>
        <w:t>воспитанниками и их родителями (иными законными представителями) за организацию и</w:t>
      </w:r>
      <w:r>
        <w:rPr>
          <w:spacing w:val="1"/>
          <w:sz w:val="24"/>
        </w:rPr>
        <w:t> </w:t>
      </w:r>
      <w:r>
        <w:rPr>
          <w:sz w:val="24"/>
        </w:rPr>
        <w:t>результаты</w:t>
      </w:r>
      <w:r>
        <w:rPr>
          <w:spacing w:val="-1"/>
          <w:sz w:val="24"/>
        </w:rPr>
        <w:t> </w:t>
      </w:r>
      <w:r>
        <w:rPr>
          <w:sz w:val="24"/>
        </w:rPr>
        <w:t>деятельности библиотеки.</w:t>
      </w:r>
    </w:p>
    <w:p>
      <w:pPr>
        <w:pStyle w:val="Heading1"/>
        <w:numPr>
          <w:ilvl w:val="0"/>
          <w:numId w:val="1"/>
        </w:numPr>
        <w:tabs>
          <w:tab w:pos="343" w:val="left" w:leader="none"/>
        </w:tabs>
        <w:spacing w:line="274" w:lineRule="exact" w:before="3" w:after="0"/>
        <w:ind w:left="342" w:right="0" w:hanging="241"/>
        <w:jc w:val="left"/>
      </w:pPr>
      <w:r>
        <w:rPr/>
        <w:t>Права</w:t>
      </w:r>
      <w:r>
        <w:rPr>
          <w:spacing w:val="-3"/>
        </w:rPr>
        <w:t> </w:t>
      </w:r>
      <w:r>
        <w:rPr/>
        <w:t>и</w:t>
      </w:r>
      <w:r>
        <w:rPr>
          <w:spacing w:val="-2"/>
        </w:rPr>
        <w:t> </w:t>
      </w:r>
      <w:r>
        <w:rPr/>
        <w:t>обязанности</w:t>
      </w:r>
      <w:r>
        <w:rPr>
          <w:spacing w:val="-2"/>
        </w:rPr>
        <w:t> </w:t>
      </w:r>
      <w:r>
        <w:rPr/>
        <w:t>пользователей</w:t>
      </w:r>
      <w:r>
        <w:rPr>
          <w:spacing w:val="-2"/>
        </w:rPr>
        <w:t> </w:t>
      </w:r>
      <w:r>
        <w:rPr/>
        <w:t>библиотеки</w:t>
      </w:r>
    </w:p>
    <w:p>
      <w:pPr>
        <w:pStyle w:val="ListParagraph"/>
        <w:numPr>
          <w:ilvl w:val="1"/>
          <w:numId w:val="1"/>
        </w:numPr>
        <w:tabs>
          <w:tab w:pos="523" w:val="left" w:leader="none"/>
        </w:tabs>
        <w:spacing w:line="274" w:lineRule="exact" w:before="0" w:after="0"/>
        <w:ind w:left="522" w:right="0" w:hanging="421"/>
        <w:jc w:val="left"/>
        <w:rPr>
          <w:sz w:val="24"/>
        </w:rPr>
      </w:pPr>
      <w:r>
        <w:rPr>
          <w:sz w:val="24"/>
        </w:rPr>
        <w:t>Пользователи</w:t>
      </w:r>
      <w:r>
        <w:rPr>
          <w:spacing w:val="-3"/>
          <w:sz w:val="24"/>
        </w:rPr>
        <w:t> </w:t>
      </w:r>
      <w:r>
        <w:rPr>
          <w:sz w:val="24"/>
        </w:rPr>
        <w:t>библиотеки</w:t>
      </w:r>
      <w:r>
        <w:rPr>
          <w:spacing w:val="-3"/>
          <w:sz w:val="24"/>
        </w:rPr>
        <w:t> </w:t>
      </w:r>
      <w:r>
        <w:rPr>
          <w:sz w:val="24"/>
        </w:rPr>
        <w:t>имеют</w:t>
      </w:r>
      <w:r>
        <w:rPr>
          <w:spacing w:val="-3"/>
          <w:sz w:val="24"/>
        </w:rPr>
        <w:t> </w:t>
      </w:r>
      <w:r>
        <w:rPr>
          <w:sz w:val="24"/>
        </w:rPr>
        <w:t>право: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93" w:lineRule="exact" w:before="2" w:after="0"/>
        <w:ind w:left="462" w:right="0" w:hanging="360"/>
        <w:jc w:val="left"/>
        <w:rPr>
          <w:sz w:val="24"/>
        </w:rPr>
      </w:pPr>
      <w:r>
        <w:rPr>
          <w:sz w:val="24"/>
        </w:rPr>
        <w:t>получать</w:t>
      </w:r>
      <w:r>
        <w:rPr>
          <w:spacing w:val="-3"/>
          <w:sz w:val="24"/>
        </w:rPr>
        <w:t> </w:t>
      </w:r>
      <w:r>
        <w:rPr>
          <w:sz w:val="24"/>
        </w:rPr>
        <w:t>полную</w:t>
      </w:r>
      <w:r>
        <w:rPr>
          <w:spacing w:val="-2"/>
          <w:sz w:val="24"/>
        </w:rPr>
        <w:t> </w:t>
      </w:r>
      <w:r>
        <w:rPr>
          <w:sz w:val="24"/>
        </w:rPr>
        <w:t>информацию</w:t>
      </w:r>
      <w:r>
        <w:rPr>
          <w:spacing w:val="1"/>
          <w:sz w:val="24"/>
        </w:rPr>
        <w:t> </w:t>
      </w:r>
      <w:r>
        <w:rPr>
          <w:sz w:val="24"/>
        </w:rPr>
        <w:t>о</w:t>
      </w:r>
      <w:r>
        <w:rPr>
          <w:spacing w:val="-2"/>
          <w:sz w:val="24"/>
        </w:rPr>
        <w:t> </w:t>
      </w:r>
      <w:r>
        <w:rPr>
          <w:sz w:val="24"/>
        </w:rPr>
        <w:t>составе</w:t>
      </w:r>
      <w:r>
        <w:rPr>
          <w:spacing w:val="-4"/>
          <w:sz w:val="24"/>
        </w:rPr>
        <w:t> </w:t>
      </w:r>
      <w:r>
        <w:rPr>
          <w:sz w:val="24"/>
        </w:rPr>
        <w:t>библиотечного</w:t>
      </w:r>
      <w:r>
        <w:rPr>
          <w:spacing w:val="-2"/>
          <w:sz w:val="24"/>
        </w:rPr>
        <w:t> </w:t>
      </w:r>
      <w:r>
        <w:rPr>
          <w:sz w:val="24"/>
        </w:rPr>
        <w:t>фонда;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93" w:lineRule="exact" w:before="0" w:after="0"/>
        <w:ind w:left="462" w:right="0" w:hanging="360"/>
        <w:jc w:val="left"/>
        <w:rPr>
          <w:sz w:val="24"/>
        </w:rPr>
      </w:pPr>
      <w:r>
        <w:rPr>
          <w:sz w:val="24"/>
        </w:rPr>
        <w:t>пользоваться</w:t>
      </w:r>
      <w:r>
        <w:rPr>
          <w:spacing w:val="-4"/>
          <w:sz w:val="24"/>
        </w:rPr>
        <w:t> </w:t>
      </w:r>
      <w:r>
        <w:rPr>
          <w:sz w:val="24"/>
        </w:rPr>
        <w:t>электронным</w:t>
      </w:r>
      <w:r>
        <w:rPr>
          <w:spacing w:val="-6"/>
          <w:sz w:val="24"/>
        </w:rPr>
        <w:t> </w:t>
      </w:r>
      <w:r>
        <w:rPr>
          <w:sz w:val="24"/>
        </w:rPr>
        <w:t>каталогом</w:t>
      </w:r>
      <w:r>
        <w:rPr>
          <w:spacing w:val="-5"/>
          <w:sz w:val="24"/>
        </w:rPr>
        <w:t> </w:t>
      </w:r>
      <w:r>
        <w:rPr>
          <w:sz w:val="24"/>
        </w:rPr>
        <w:t>библиотеки;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93" w:lineRule="exact" w:before="0" w:after="0"/>
        <w:ind w:left="462" w:right="0" w:hanging="360"/>
        <w:jc w:val="left"/>
        <w:rPr>
          <w:sz w:val="24"/>
        </w:rPr>
      </w:pPr>
      <w:r>
        <w:rPr>
          <w:sz w:val="24"/>
        </w:rPr>
        <w:t>получать</w:t>
      </w:r>
      <w:r>
        <w:rPr>
          <w:spacing w:val="-3"/>
          <w:sz w:val="24"/>
        </w:rPr>
        <w:t> </w:t>
      </w:r>
      <w:r>
        <w:rPr>
          <w:sz w:val="24"/>
        </w:rPr>
        <w:t>консультационную</w:t>
      </w:r>
      <w:r>
        <w:rPr>
          <w:spacing w:val="-3"/>
          <w:sz w:val="24"/>
        </w:rPr>
        <w:t> </w:t>
      </w:r>
      <w:r>
        <w:rPr>
          <w:sz w:val="24"/>
        </w:rPr>
        <w:t>помощь</w:t>
      </w:r>
      <w:r>
        <w:rPr>
          <w:spacing w:val="-3"/>
          <w:sz w:val="24"/>
        </w:rPr>
        <w:t> </w:t>
      </w:r>
      <w:r>
        <w:rPr>
          <w:sz w:val="24"/>
        </w:rPr>
        <w:t>в</w:t>
      </w:r>
      <w:r>
        <w:rPr>
          <w:spacing w:val="-4"/>
          <w:sz w:val="24"/>
        </w:rPr>
        <w:t> </w:t>
      </w:r>
      <w:r>
        <w:rPr>
          <w:sz w:val="24"/>
        </w:rPr>
        <w:t>поиске</w:t>
      </w:r>
      <w:r>
        <w:rPr>
          <w:spacing w:val="-4"/>
          <w:sz w:val="24"/>
        </w:rPr>
        <w:t> </w:t>
      </w:r>
      <w:r>
        <w:rPr>
          <w:sz w:val="24"/>
        </w:rPr>
        <w:t>и</w:t>
      </w:r>
      <w:r>
        <w:rPr>
          <w:spacing w:val="-3"/>
          <w:sz w:val="24"/>
        </w:rPr>
        <w:t> </w:t>
      </w:r>
      <w:r>
        <w:rPr>
          <w:sz w:val="24"/>
        </w:rPr>
        <w:t>выборе</w:t>
      </w:r>
      <w:r>
        <w:rPr>
          <w:spacing w:val="-4"/>
          <w:sz w:val="24"/>
        </w:rPr>
        <w:t> </w:t>
      </w:r>
      <w:r>
        <w:rPr>
          <w:sz w:val="24"/>
        </w:rPr>
        <w:t>источников</w:t>
      </w:r>
      <w:r>
        <w:rPr>
          <w:spacing w:val="-3"/>
          <w:sz w:val="24"/>
        </w:rPr>
        <w:t> </w:t>
      </w:r>
      <w:r>
        <w:rPr>
          <w:sz w:val="24"/>
        </w:rPr>
        <w:t>информации;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  <w:tab w:pos="1612" w:val="left" w:leader="none"/>
          <w:tab w:pos="2068" w:val="left" w:leader="none"/>
          <w:tab w:pos="3372" w:val="left" w:leader="none"/>
          <w:tab w:pos="4871" w:val="left" w:leader="none"/>
          <w:tab w:pos="6056" w:val="left" w:leader="none"/>
          <w:tab w:pos="7099" w:val="left" w:leader="none"/>
          <w:tab w:pos="7451" w:val="left" w:leader="none"/>
          <w:tab w:pos="8365" w:val="left" w:leader="none"/>
        </w:tabs>
        <w:spacing w:line="237" w:lineRule="auto" w:before="2" w:after="0"/>
        <w:ind w:left="461" w:right="114" w:hanging="360"/>
        <w:jc w:val="left"/>
        <w:rPr>
          <w:sz w:val="24"/>
        </w:rPr>
      </w:pPr>
      <w:r>
        <w:rPr>
          <w:sz w:val="24"/>
        </w:rPr>
        <w:t>получать</w:t>
        <w:tab/>
        <w:t>во</w:t>
        <w:tab/>
        <w:t>временное</w:t>
        <w:tab/>
        <w:t>пользование</w:t>
        <w:tab/>
        <w:t>печатные</w:t>
        <w:tab/>
        <w:t>издания</w:t>
        <w:tab/>
        <w:t>и</w:t>
        <w:tab/>
        <w:t>другие</w:t>
        <w:tab/>
        <w:t>источники</w:t>
      </w:r>
      <w:r>
        <w:rPr>
          <w:spacing w:val="-57"/>
          <w:sz w:val="24"/>
        </w:rPr>
        <w:t> </w:t>
      </w:r>
      <w:r>
        <w:rPr>
          <w:sz w:val="24"/>
        </w:rPr>
        <w:t>информации;</w:t>
      </w:r>
    </w:p>
    <w:p>
      <w:pPr>
        <w:pStyle w:val="ListParagraph"/>
        <w:numPr>
          <w:ilvl w:val="1"/>
          <w:numId w:val="1"/>
        </w:numPr>
        <w:tabs>
          <w:tab w:pos="523" w:val="left" w:leader="none"/>
        </w:tabs>
        <w:spacing w:line="240" w:lineRule="auto" w:before="0" w:after="0"/>
        <w:ind w:left="522" w:right="0" w:hanging="421"/>
        <w:jc w:val="left"/>
        <w:rPr>
          <w:sz w:val="24"/>
        </w:rPr>
      </w:pPr>
      <w:r>
        <w:rPr>
          <w:sz w:val="24"/>
        </w:rPr>
        <w:t>Пользователи</w:t>
      </w:r>
      <w:r>
        <w:rPr>
          <w:spacing w:val="-3"/>
          <w:sz w:val="24"/>
        </w:rPr>
        <w:t> </w:t>
      </w:r>
      <w:r>
        <w:rPr>
          <w:sz w:val="24"/>
        </w:rPr>
        <w:t>библиотеки</w:t>
      </w:r>
      <w:r>
        <w:rPr>
          <w:spacing w:val="-2"/>
          <w:sz w:val="24"/>
        </w:rPr>
        <w:t> </w:t>
      </w:r>
      <w:r>
        <w:rPr>
          <w:sz w:val="24"/>
        </w:rPr>
        <w:t>обязаны: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40" w:lineRule="auto" w:before="2" w:after="0"/>
        <w:ind w:left="462" w:right="0" w:hanging="360"/>
        <w:jc w:val="left"/>
        <w:rPr>
          <w:sz w:val="24"/>
        </w:rPr>
      </w:pPr>
      <w:r>
        <w:rPr>
          <w:sz w:val="24"/>
        </w:rPr>
        <w:t>соблюдать</w:t>
      </w:r>
      <w:r>
        <w:rPr>
          <w:spacing w:val="-4"/>
          <w:sz w:val="24"/>
        </w:rPr>
        <w:t> </w:t>
      </w:r>
      <w:r>
        <w:rPr>
          <w:sz w:val="24"/>
        </w:rPr>
        <w:t>правила</w:t>
      </w:r>
      <w:r>
        <w:rPr>
          <w:spacing w:val="-4"/>
          <w:sz w:val="24"/>
        </w:rPr>
        <w:t> </w:t>
      </w:r>
      <w:r>
        <w:rPr>
          <w:sz w:val="24"/>
        </w:rPr>
        <w:t>пользования</w:t>
      </w:r>
      <w:r>
        <w:rPr>
          <w:spacing w:val="-3"/>
          <w:sz w:val="24"/>
        </w:rPr>
        <w:t> </w:t>
      </w:r>
      <w:r>
        <w:rPr>
          <w:sz w:val="24"/>
        </w:rPr>
        <w:t>библиотекой;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37" w:lineRule="auto" w:before="3" w:after="0"/>
        <w:ind w:left="461" w:right="112" w:hanging="360"/>
        <w:jc w:val="both"/>
        <w:rPr>
          <w:sz w:val="24"/>
        </w:rPr>
      </w:pPr>
      <w:r>
        <w:rPr>
          <w:sz w:val="24"/>
        </w:rPr>
        <w:t>бережно относиться к произведениям печати (не вырывать, не загибать страницы, не</w:t>
      </w:r>
      <w:r>
        <w:rPr>
          <w:spacing w:val="1"/>
          <w:sz w:val="24"/>
        </w:rPr>
        <w:t> </w:t>
      </w:r>
      <w:r>
        <w:rPr>
          <w:sz w:val="24"/>
        </w:rPr>
        <w:t>делать в книгах подчеркиваний, пометок), иным документам на различных носителях,</w:t>
      </w:r>
      <w:r>
        <w:rPr>
          <w:spacing w:val="1"/>
          <w:sz w:val="24"/>
        </w:rPr>
        <w:t> </w:t>
      </w:r>
      <w:r>
        <w:rPr>
          <w:sz w:val="24"/>
        </w:rPr>
        <w:t>оборудованию,</w:t>
      </w:r>
      <w:r>
        <w:rPr>
          <w:spacing w:val="-1"/>
          <w:sz w:val="24"/>
        </w:rPr>
        <w:t> </w:t>
      </w:r>
      <w:r>
        <w:rPr>
          <w:sz w:val="24"/>
        </w:rPr>
        <w:t>инвентарю;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93" w:lineRule="exact" w:before="5" w:after="0"/>
        <w:ind w:left="462" w:right="0" w:hanging="360"/>
        <w:jc w:val="both"/>
        <w:rPr>
          <w:sz w:val="24"/>
        </w:rPr>
      </w:pPr>
      <w:r>
        <w:rPr>
          <w:sz w:val="24"/>
        </w:rPr>
        <w:t>поддерживать</w:t>
      </w:r>
      <w:r>
        <w:rPr>
          <w:spacing w:val="-2"/>
          <w:sz w:val="24"/>
        </w:rPr>
        <w:t> </w:t>
      </w:r>
      <w:r>
        <w:rPr>
          <w:sz w:val="24"/>
        </w:rPr>
        <w:t>порядок</w:t>
      </w:r>
      <w:r>
        <w:rPr>
          <w:spacing w:val="-4"/>
          <w:sz w:val="24"/>
        </w:rPr>
        <w:t> </w:t>
      </w:r>
      <w:r>
        <w:rPr>
          <w:sz w:val="24"/>
        </w:rPr>
        <w:t>расстановки</w:t>
      </w:r>
      <w:r>
        <w:rPr>
          <w:spacing w:val="-1"/>
          <w:sz w:val="24"/>
        </w:rPr>
        <w:t> </w:t>
      </w:r>
      <w:r>
        <w:rPr>
          <w:sz w:val="24"/>
        </w:rPr>
        <w:t>литературы</w:t>
      </w:r>
      <w:r>
        <w:rPr>
          <w:spacing w:val="-2"/>
          <w:sz w:val="24"/>
        </w:rPr>
        <w:t> </w:t>
      </w:r>
      <w:r>
        <w:rPr>
          <w:sz w:val="24"/>
        </w:rPr>
        <w:t>в</w:t>
      </w:r>
      <w:r>
        <w:rPr>
          <w:spacing w:val="-2"/>
          <w:sz w:val="24"/>
        </w:rPr>
        <w:t> </w:t>
      </w:r>
      <w:r>
        <w:rPr>
          <w:sz w:val="24"/>
        </w:rPr>
        <w:t>открытом</w:t>
      </w:r>
      <w:r>
        <w:rPr>
          <w:spacing w:val="-2"/>
          <w:sz w:val="24"/>
        </w:rPr>
        <w:t> </w:t>
      </w:r>
      <w:r>
        <w:rPr>
          <w:sz w:val="24"/>
        </w:rPr>
        <w:t>доступе</w:t>
      </w:r>
      <w:r>
        <w:rPr>
          <w:spacing w:val="-3"/>
          <w:sz w:val="24"/>
        </w:rPr>
        <w:t> </w:t>
      </w:r>
      <w:r>
        <w:rPr>
          <w:sz w:val="24"/>
        </w:rPr>
        <w:t>библиотеки;</w:t>
      </w:r>
    </w:p>
    <w:p>
      <w:pPr>
        <w:pStyle w:val="ListParagraph"/>
        <w:numPr>
          <w:ilvl w:val="0"/>
          <w:numId w:val="4"/>
        </w:numPr>
        <w:tabs>
          <w:tab w:pos="462" w:val="left" w:leader="none"/>
        </w:tabs>
        <w:spacing w:line="292" w:lineRule="exact" w:before="0" w:after="0"/>
        <w:ind w:left="462" w:right="0" w:hanging="360"/>
        <w:jc w:val="both"/>
        <w:rPr>
          <w:sz w:val="24"/>
        </w:rPr>
      </w:pPr>
      <w:r>
        <w:rPr>
          <w:sz w:val="24"/>
        </w:rPr>
        <w:t>расписываться</w:t>
      </w:r>
      <w:r>
        <w:rPr>
          <w:spacing w:val="17"/>
          <w:sz w:val="24"/>
        </w:rPr>
        <w:t> </w:t>
      </w:r>
      <w:r>
        <w:rPr>
          <w:sz w:val="24"/>
        </w:rPr>
        <w:t>в</w:t>
      </w:r>
      <w:r>
        <w:rPr>
          <w:spacing w:val="17"/>
          <w:sz w:val="24"/>
        </w:rPr>
        <w:t> </w:t>
      </w:r>
      <w:r>
        <w:rPr>
          <w:sz w:val="24"/>
        </w:rPr>
        <w:t>читательском</w:t>
      </w:r>
      <w:r>
        <w:rPr>
          <w:spacing w:val="17"/>
          <w:sz w:val="24"/>
        </w:rPr>
        <w:t> </w:t>
      </w:r>
      <w:r>
        <w:rPr>
          <w:sz w:val="24"/>
        </w:rPr>
        <w:t>формуляре</w:t>
      </w:r>
      <w:r>
        <w:rPr>
          <w:spacing w:val="17"/>
          <w:sz w:val="24"/>
        </w:rPr>
        <w:t> </w:t>
      </w:r>
      <w:r>
        <w:rPr>
          <w:sz w:val="24"/>
        </w:rPr>
        <w:t>за</w:t>
      </w:r>
      <w:r>
        <w:rPr>
          <w:spacing w:val="19"/>
          <w:sz w:val="24"/>
        </w:rPr>
        <w:t> </w:t>
      </w:r>
      <w:r>
        <w:rPr>
          <w:sz w:val="24"/>
        </w:rPr>
        <w:t>каждую</w:t>
      </w:r>
      <w:r>
        <w:rPr>
          <w:spacing w:val="18"/>
          <w:sz w:val="24"/>
        </w:rPr>
        <w:t> </w:t>
      </w:r>
      <w:r>
        <w:rPr>
          <w:sz w:val="24"/>
        </w:rPr>
        <w:t>полученную</w:t>
      </w:r>
      <w:r>
        <w:rPr>
          <w:spacing w:val="18"/>
          <w:sz w:val="24"/>
        </w:rPr>
        <w:t> </w:t>
      </w:r>
      <w:r>
        <w:rPr>
          <w:sz w:val="24"/>
        </w:rPr>
        <w:t>книгу</w:t>
      </w:r>
      <w:r>
        <w:rPr>
          <w:spacing w:val="12"/>
          <w:sz w:val="24"/>
        </w:rPr>
        <w:t> </w:t>
      </w:r>
      <w:r>
        <w:rPr>
          <w:sz w:val="24"/>
        </w:rPr>
        <w:t>(воспитатель</w:t>
      </w:r>
    </w:p>
    <w:p>
      <w:pPr>
        <w:pStyle w:val="BodyText"/>
        <w:ind w:left="461" w:right="106"/>
        <w:jc w:val="both"/>
      </w:pPr>
      <w:r>
        <w:rPr/>
        <w:t>– за книги, полученные на группы); сотрудники и родители – в "Тетради выдачи книг и</w:t>
      </w:r>
      <w:r>
        <w:rPr>
          <w:spacing w:val="-57"/>
        </w:rPr>
        <w:t> </w:t>
      </w:r>
      <w:r>
        <w:rPr/>
        <w:t>пособий</w:t>
      </w:r>
      <w:r>
        <w:rPr>
          <w:spacing w:val="-1"/>
        </w:rPr>
        <w:t> </w:t>
      </w:r>
      <w:r>
        <w:rPr/>
        <w:t>методического</w:t>
      </w:r>
      <w:r>
        <w:rPr>
          <w:spacing w:val="-3"/>
        </w:rPr>
        <w:t> </w:t>
      </w:r>
      <w:r>
        <w:rPr/>
        <w:t>кабинета".</w:t>
      </w:r>
    </w:p>
    <w:sectPr>
      <w:pgSz w:w="11910" w:h="16840"/>
      <w:pgMar w:top="104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0"/>
      <w:numFmt w:val="bullet"/>
      <w:lvlText w:val=""/>
      <w:lvlJc w:val="left"/>
      <w:pPr>
        <w:ind w:left="462" w:hanging="360"/>
      </w:pPr>
      <w:rPr>
        <w:rFonts w:hint="default" w:ascii="Symbol" w:hAnsi="Symbol" w:eastAsia="Symbol" w:cs="Symbol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370" w:hanging="36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281" w:hanging="36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191" w:hanging="36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02" w:hanging="36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13" w:hanging="36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23" w:hanging="36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34" w:hanging="36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45" w:hanging="360"/>
      </w:pPr>
      <w:rPr>
        <w:rFonts w:hint="default"/>
        <w:lang w:val="ru-RU" w:eastAsia="en-US" w:bidi="ar-SA"/>
      </w:rPr>
    </w:lvl>
  </w:abstractNum>
  <w:abstractNum w:abstractNumId="2">
    <w:multiLevelType w:val="hybridMultilevel"/>
    <w:lvl w:ilvl="0">
      <w:start w:val="3"/>
      <w:numFmt w:val="decimal"/>
      <w:lvlText w:val="%1"/>
      <w:lvlJc w:val="left"/>
      <w:pPr>
        <w:ind w:left="522" w:hanging="420"/>
        <w:jc w:val="left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522" w:hanging="42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29" w:hanging="4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233" w:hanging="4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138" w:hanging="4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043" w:hanging="4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947" w:hanging="4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52" w:hanging="4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757" w:hanging="420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2"/>
      <w:numFmt w:val="decimal"/>
      <w:lvlText w:val="%1"/>
      <w:lvlJc w:val="left"/>
      <w:pPr>
        <w:ind w:left="102" w:hanging="361"/>
        <w:jc w:val="left"/>
      </w:pPr>
      <w:rPr>
        <w:rFonts w:hint="default"/>
        <w:lang w:val="ru-RU" w:eastAsia="en-US" w:bidi="ar-SA"/>
      </w:rPr>
    </w:lvl>
    <w:lvl w:ilvl="1">
      <w:start w:val="5"/>
      <w:numFmt w:val="decimal"/>
      <w:lvlText w:val="%1.%2."/>
      <w:lvlJc w:val="left"/>
      <w:pPr>
        <w:ind w:left="102" w:hanging="361"/>
        <w:jc w:val="left"/>
      </w:pPr>
      <w:rPr>
        <w:rFonts w:hint="default" w:ascii="Times New Roman" w:hAnsi="Times New Roman" w:eastAsia="Times New Roman" w:cs="Times New Roman"/>
        <w:w w:val="100"/>
        <w:sz w:val="22"/>
        <w:szCs w:val="22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993" w:hanging="36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39" w:hanging="36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886" w:hanging="36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833" w:hanging="36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779" w:hanging="36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726" w:hanging="36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673" w:hanging="361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342" w:hanging="24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22" w:hanging="420"/>
        <w:jc w:val="left"/>
      </w:pPr>
      <w:rPr>
        <w:rFonts w:hint="default"/>
        <w:w w:val="100"/>
        <w:lang w:val="ru-RU" w:eastAsia="en-US" w:bidi="ar-SA"/>
      </w:rPr>
    </w:lvl>
    <w:lvl w:ilvl="2">
      <w:start w:val="0"/>
      <w:numFmt w:val="bullet"/>
      <w:lvlText w:val="•"/>
      <w:lvlJc w:val="left"/>
      <w:pPr>
        <w:ind w:left="520" w:hanging="42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1650" w:hanging="42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781" w:hanging="42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912" w:hanging="42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043" w:hanging="42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174" w:hanging="42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304" w:hanging="420"/>
      </w:pPr>
      <w:rPr>
        <w:rFonts w:hint="default"/>
        <w:lang w:val="ru-RU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02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spacing w:before="1" w:line="274" w:lineRule="exact"/>
      <w:ind w:left="342" w:hanging="241"/>
      <w:jc w:val="both"/>
      <w:outlineLvl w:val="1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02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2023-04-13T02:58:41Z</dcterms:created>
  <dcterms:modified xsi:type="dcterms:W3CDTF">2023-04-13T02:58:41Z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2021-02-24T00:00:00Z</vt:filetime>
  </property>
  <property fmtid="{D5CDD505-2E9C-101B-9397-08002B2CF9AE}" pid="3" name="LastSaved">
    <vt:filetime>2023-04-13T00:00:00Z</vt:filetime>
  </property>
</Properties>
</file>